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1C4C" w:rsidRPr="004B1C4C" w:rsidRDefault="004B1C4C" w:rsidP="004B1C4C">
      <w:pPr>
        <w:spacing w:line="288" w:lineRule="atLeast"/>
        <w:jc w:val="center"/>
        <w:rPr>
          <w:rFonts w:ascii="papyrus-bold" w:eastAsia="Times New Roman" w:hAnsi="papyrus-bold" w:cs="Times New Roman"/>
          <w:color w:val="482020"/>
          <w:sz w:val="45"/>
          <w:szCs w:val="45"/>
          <w:lang w:eastAsia="es-ES"/>
        </w:rPr>
      </w:pPr>
      <w:r w:rsidRPr="004B1C4C">
        <w:rPr>
          <w:rFonts w:ascii="papyrus-bold" w:eastAsia="Times New Roman" w:hAnsi="papyrus-bold" w:cs="Times New Roman"/>
          <w:color w:val="482020"/>
          <w:sz w:val="45"/>
          <w:szCs w:val="45"/>
          <w:lang w:eastAsia="es-ES"/>
        </w:rPr>
        <w:t>Ecumenismo y espiritualidad</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En noviembre de 2001, Vassula fue invitada a un simposio oficial sobre ecumenismo en un lugar llamado Farfa, en las afueras de Roma. Lo organizaron las hermanas de Santa Brígida. Vassula debía representar el punto de vista de la unidad desde una perspectiva laica. Cada participante tuvo que hablar durante una hora, seguida de un debate con preguntas. El comité entero estaba formado por católicos romanos y luteranos. El obispo católico de Suecia estuvo allí, así como muchos profesores de teología, monseñores y diferentes clérigos. El simposio de cuatro días tuvo muchos oradores, todos ellos teólogos y clérigos, aparte de Vassula.</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Cuando Vassula terminó su charla y estaba esperando que llegaran las preguntas y comenzara el debate, el teólogo que dirigía el simposio estaba llorando. Luego dijo: “Este sermón sobre la unidad que acabamos de escuchar fue el sermón más ferviente que he escuchado en toda mi vida. Por lo tanto, no quiero que se planteen aquí preguntas, porque esta fue una voz profética hablando y cuando se trata de profecía, escuchamos y llevamos a cabo lo que se nos pide.</w:t>
      </w:r>
    </w:p>
    <w:p w:rsidR="004B1C4C" w:rsidRPr="004B1C4C" w:rsidRDefault="004B1C4C" w:rsidP="004B1C4C">
      <w:pPr>
        <w:spacing w:after="300" w:line="240" w:lineRule="auto"/>
        <w:jc w:val="center"/>
        <w:rPr>
          <w:rFonts w:ascii="Trebuchet MS" w:eastAsia="Times New Roman" w:hAnsi="Trebuchet MS" w:cs="Times New Roman"/>
          <w:sz w:val="27"/>
          <w:szCs w:val="27"/>
          <w:lang w:eastAsia="es-ES"/>
        </w:rPr>
      </w:pPr>
      <w:r w:rsidRPr="004B1C4C">
        <w:rPr>
          <w:rFonts w:ascii="Trebuchet MS" w:eastAsia="Times New Roman" w:hAnsi="Trebuchet MS" w:cs="Times New Roman"/>
          <w:noProof/>
          <w:color w:val="0000FF"/>
          <w:sz w:val="27"/>
          <w:szCs w:val="27"/>
          <w:lang w:eastAsia="es-ES"/>
        </w:rPr>
        <mc:AlternateContent>
          <mc:Choice Requires="wps">
            <w:drawing>
              <wp:inline distT="0" distB="0" distL="0" distR="0" wp14:anchorId="6BB7FD0C" wp14:editId="0C522431">
                <wp:extent cx="2139315" cy="2139315"/>
                <wp:effectExtent l="0" t="0" r="0" b="0"/>
                <wp:docPr id="1" name="AutoShape 1" descr="https://ww3.tlig.org/wp-includes/images/global/article/farfa-tb.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139315" cy="2139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1E935E8" id="AutoShape 1" o:spid="_x0000_s1026" alt="https://ww3.tlig.org/wp-includes/images/global/article/farfa-tb.jpg" href="javascript:pop('/wp-includes/images/global/article/farfa1.jpg','Farfa Program','800','600');" style="width:168.45pt;height:168.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" o:button="t" filled="f" stroked="f">
                <v:fill o:detectmouseclick="t"/>
                <o:lock v:ext="edit" aspectratio="t"/>
                <w10:anchorlock/>
              </v:rect>
            </w:pict>
          </mc:Fallback>
        </mc:AlternateContent>
      </w:r>
    </w:p>
    <w:p w:rsidR="004B1C4C" w:rsidRPr="004B1C4C" w:rsidRDefault="004B1C4C" w:rsidP="004B1C4C">
      <w:pPr>
        <w:spacing w:before="100" w:beforeAutospacing="1" w:after="100" w:afterAutospacing="1" w:line="240" w:lineRule="auto"/>
        <w:outlineLvl w:val="1"/>
        <w:rPr>
          <w:rFonts w:ascii="Trebuchet MS" w:eastAsia="Times New Roman" w:hAnsi="Trebuchet MS" w:cs="Times New Roman"/>
          <w:b/>
          <w:bCs/>
          <w:sz w:val="36"/>
          <w:szCs w:val="36"/>
          <w:lang w:eastAsia="es-ES"/>
        </w:rPr>
      </w:pPr>
      <w:r w:rsidRPr="004B1C4C">
        <w:rPr>
          <w:rFonts w:ascii="Trebuchet MS" w:eastAsia="Times New Roman" w:hAnsi="Trebuchet MS" w:cs="Times New Roman"/>
          <w:b/>
          <w:bCs/>
          <w:sz w:val="36"/>
          <w:szCs w:val="36"/>
          <w:lang w:eastAsia="es-ES"/>
        </w:rPr>
        <w:t>El llamado de Dios a su pueblo</w:t>
      </w:r>
      <w:r w:rsidRPr="004B1C4C">
        <w:rPr>
          <w:rFonts w:ascii="Trebuchet MS" w:eastAsia="Times New Roman" w:hAnsi="Trebuchet MS" w:cs="Times New Roman"/>
          <w:b/>
          <w:bCs/>
          <w:sz w:val="36"/>
          <w:szCs w:val="36"/>
          <w:lang w:eastAsia="es-ES"/>
        </w:rPr>
        <w:br/>
        <w:t>por Vassiliki Rydén</w:t>
      </w:r>
    </w:p>
    <w:p w:rsidR="004B1C4C" w:rsidRPr="004B1C4C" w:rsidRDefault="004B1C4C" w:rsidP="004B1C4C">
      <w:pPr>
        <w:spacing w:after="300" w:line="360" w:lineRule="atLeast"/>
        <w:jc w:val="both"/>
        <w:rPr>
          <w:rFonts w:ascii="Trebuchet MS" w:eastAsia="Times New Roman" w:hAnsi="Trebuchet MS" w:cs="Times New Roman"/>
          <w:i/>
          <w:iCs/>
          <w:color w:val="482020"/>
          <w:sz w:val="27"/>
          <w:szCs w:val="27"/>
          <w:lang w:eastAsia="es-ES"/>
        </w:rPr>
      </w:pPr>
      <w:r w:rsidRPr="004B1C4C">
        <w:rPr>
          <w:rFonts w:ascii="Trebuchet MS" w:eastAsia="Times New Roman" w:hAnsi="Trebuchet MS" w:cs="Times New Roman"/>
          <w:i/>
          <w:iCs/>
          <w:color w:val="482020"/>
          <w:sz w:val="27"/>
          <w:szCs w:val="27"/>
          <w:lang w:eastAsia="es-ES"/>
        </w:rPr>
        <w:t>Señor, te pido como has pedido tú: que todos seamos uno, como el Padre está en ti y tú en él, para que el resto del mundo crea que el Padre te ha enviado. Te pedimos también por las ovejas que no son de tu redil, para que también ellas escuchen tu voz. Te pedimos que el mundo te ame desde hoy. Amén.</w:t>
      </w:r>
    </w:p>
    <w:p w:rsidR="004B1C4C" w:rsidRPr="004B1C4C" w:rsidRDefault="004B1C4C" w:rsidP="004B1C4C">
      <w:pPr>
        <w:spacing w:before="100" w:beforeAutospacing="1" w:after="100" w:afterAutospacing="1" w:line="240" w:lineRule="auto"/>
        <w:outlineLvl w:val="2"/>
        <w:rPr>
          <w:rFonts w:ascii="Trebuchet MS" w:eastAsia="Times New Roman" w:hAnsi="Trebuchet MS" w:cs="Times New Roman"/>
          <w:b/>
          <w:bCs/>
          <w:sz w:val="27"/>
          <w:szCs w:val="27"/>
          <w:lang w:eastAsia="es-ES"/>
        </w:rPr>
      </w:pPr>
      <w:r w:rsidRPr="004B1C4C">
        <w:rPr>
          <w:rFonts w:ascii="Trebuchet MS" w:eastAsia="Times New Roman" w:hAnsi="Trebuchet MS" w:cs="Times New Roman"/>
          <w:b/>
          <w:bCs/>
          <w:sz w:val="27"/>
          <w:szCs w:val="27"/>
          <w:lang w:eastAsia="es-ES"/>
        </w:rPr>
        <w:t>Introducción</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lastRenderedPageBreak/>
        <w:t>En primer lugar, doy gracias a nuestro Señor por este encuentro espiritual, porque es una gracia dada por Dios para todos nosotros, dándonos oportunidades para expandir su Reino, acercándonos a la reconciliación. Por eso, cualquier delicadeza de nuestra parte para restaurar la tambaleante casa de Cristo toca profundamente al Señor. Cualquier paso hacia una unidad espiritual y todo el cielo se regocija. Cualquier oración ofrecida por la restauración del Cuerpo de Cristo, y la ira del Padre disminuye. Cualquier reunión en su Santo Nombre por la unidad y sus bendiciones se derraman sobre los que comparten estas reuniones. Por esto doy gloria a Dios que nunca nos falla.</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En esta hora quisiera compartir con ustedes una introducción al papel del laico en la Iglesia y luego tres temas. El primer tema es sobre la metanoia, fruto de la humildad que lleva a la reconciliación y la unidad, el segundo es sobre nuestro pecado de división y el tercero es sobre el papel del Espíritu Santo al guiarnos hacia la unidad.</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Cuando recibí esta invitación para hablar de una espiritualidad ecuménica, me sentí reacio a poner en palabras mi experiencia particular con Dios. No me atrevo a formular una “espiritualidad” clasificada a partir de mis propias e íntimas “conversaciones con Cristo”. Más bien, dejaré la libertad de Dios, que levantó a los profetas y que habló y se reveló “de muchas y diversas maneras” (Heb 1,1), para transmitir de nuevo su mensaje a través de una mano débil, un miembro del Cuerpo de Cristo. En este sentido, lo que sigue es un tipo diferente de testimonio de la tradición mística de la Iglesia. Por lo tanto, lo que escucharán en esta hora no es un discurso de teología académica, simplemente porque no soy teólogo, sino más bien un ejemplo vivido de un laico que da testimonio de la unidad cuando es llamado por Dios para su servicio.</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Yo mismo vengo de la Iglesia Ortodoxa Griega. En nuestro libro sobre la doctrina de la Iglesia Ortodoxa, libro I, publicado en 1997 por el Sr. Trembelas, en la página 79, se lee: “Las revelaciones se definen como un acto realizado por Dios mediante el cual notifica a sus criaturas racionales sobre los misterios de su existencia, naturaleza y voluntad, de acuerdo con su limitada capacidad intelectual…” etc. Merece la pena leer la página 78 donde se describe la necesidad de que Dios mismo guíe a su pueblo. Hay muchas más referencias sobre el papel de los laicos en nuestra Iglesia Ortodoxa, pero el tiempo limitado nos impide estudiarlas en detalle aquí.</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 xml:space="preserve">Es sabido que el Concilio Vaticano II ha subrayado la importancia de la contribución de los laicos a la difusión de la Buena Nueva mediante los </w:t>
      </w:r>
      <w:r w:rsidRPr="004B1C4C">
        <w:rPr>
          <w:rFonts w:ascii="Trebuchet MS" w:eastAsia="Times New Roman" w:hAnsi="Trebuchet MS" w:cs="Times New Roman"/>
          <w:sz w:val="27"/>
          <w:szCs w:val="27"/>
          <w:lang w:eastAsia="es-ES"/>
        </w:rPr>
        <w:lastRenderedPageBreak/>
        <w:t>diversos dones que Dios concede a su Iglesia. En la Lumen Gentium, el Concilio afirma claramente que los laicos participan en el oficio profético de Cristo. Cristo cumple este oficio profético no sólo por medio de la jerarquía, sino también por medio de los laicos, a quienes constituye como testigos y les proporciona el sentido de la fe y la gracia de la Palabra (LG 35). Cada laico tiene una parte que desempeñar en este servicio del Evangelio según el carisma que Dios le ha dado y, a través de los dones que le ha dado, es a la vez testigo e instrumento vivo de la misión de la Iglesia misma, «según la medida de la donación de Cristo» (Ef 4,7). Es evidente entonces, de lo que evalúan las Iglesias, que los laicos tienen un papel muy importante que desempeñar en el mundo y que los carismas que el Espíritu Santo otorga a su pueblo son siempre para el servicio de la comunidad y para el beneficio de la Iglesia.</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Desde el principio de este llamado, nuestro Señor por gracia se acercó a mí con prodigalidad real, dirigiéndose a mí en poesía, ya que la religión y la virtud fueron su dulce conversación durante estos últimos dieciséis años conmigo. Sin ningún mérito fui llamada y respondí; las Escrituras dicen: “Creí, por eso hablo” (2 Co 13). Entonces el Señor me pidió que lo reconociera y al reconocerlo me mostró su Cruz de unidad.</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Una de las primeras palabras de mandato de Cristo hacia mí fue ésta: “¿Qué casa es más importante, tu casa o mi casa?”. Yo respondí: “Tu casa, Señor”. Entonces él dijo: “Reanima mi casa, embellece mi casa, unifica mi casa”. Me sobrecogió la impotencia y me sentí miserable. Me lamenté: “No sé hacer todo esto. ¡No sé nada!”. Cristo entonces dijo: “Sigue siendo nada; yo quiero una nada y en tu nada mostraré mi autoridad, mi poder y lo que Soy; por lo tanto, muere a ti mismo y deja que mi Espíritu Santo respire en ti”. A partir de ahí me pidió que caminara con él, pero después de haber pasado por muchos fuegos espirituales. De esta manera recibí la semilla de Dios sin ningún mérito. Está escrito: “Nadie puede tener nada si Dios no se lo da” (Jn 3, 27).</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 xml:space="preserve">Esta obra del Espíritu Santo está impresa en once volúmenes y traducida a 40 idiomas (publicada bajo el nombre general de: La Verdadera Vida en Dios). En estos escritos espirituales vemos cómo Dios nos está dando oportunidades para ser perfectos y poder llegar a la deificación a través de su divinidad y convertirnos en 'dioses' por participación. Los frutos de esta obra son numerosos, porque también vienen del Señor y todo lo bueno viene del Señor. Vale la pena mencionar uno de ellos. Hoy en día, en todo el mundo existen más de mil grupos ecuménicos de oración que se formaron a través de estos escritos inspirados con el nombre de "La Verdadera Vida en Dios". Estos </w:t>
      </w:r>
      <w:r w:rsidRPr="004B1C4C">
        <w:rPr>
          <w:rFonts w:ascii="Trebuchet MS" w:eastAsia="Times New Roman" w:hAnsi="Trebuchet MS" w:cs="Times New Roman"/>
          <w:sz w:val="27"/>
          <w:szCs w:val="27"/>
          <w:lang w:eastAsia="es-ES"/>
        </w:rPr>
        <w:lastRenderedPageBreak/>
        <w:t>grupos ecuménicos de oración consisten en diferentes denominaciones de iglesias que se reúnen para orar por la unidad y la reconciliación de las iglesias. De estos grupos, se han abierto nueve casas de caridad para alimentar a los pobres y necesitados. Se llaman Beth Myriam que significa casa de María. Habrá otras que se abrirán por la gracia de Dios, en un futuro cercano y se volverán activas también.</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Por la gracia de Dios he sido invitado hasta ahora a sesenta países para dar testimonio de las grandes obras del Señor. Esto se hizo en más de 700 encuentros, ante católicos romanos, ortodoxos y ante varias otras iglesias. Tampoco pude negarme a dirigirme a nuestros otros hermanos y hermanas que no son cristianos. Nuestro Señor abrió también una puerta para los no cristianos, y así fui llamado a dirigirme a los judíos, así como a los hindúes, musulmanes y budistas, quienes, después de dirigirles la Palabra de Dios, encontraron su libertad y se reconciliaron con el Dios Trino, pidiendo el sacramento del bautismo. Porque Cristo había orado al Padre por esto y dijo: "No ruego sólo por éstos, sino también por aquellos que, por su enseñanza, creerán en mí" (Jn 17, 20).</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En marzo de 2000, el Señor nos permitió reunirnos en su lugar de nacimiento, Belén. Vinieron 450 personas de todas partes, sí, de más de 55 países y de 12 iglesias diferentes, para un encuentro internacional de oración por la paz y la unidad. Nos reunimos como una sola familia. Con nosotros vinieron 75 clérigos de 12 iglesias diferentes, pero también otros clérigos de Tierra Santa, que, al enterarse de este encuentro de oración, se unieron a nosotros también. Este evento ecuménico fue coordinado por algunos judíos y palestinos que fueron tocados por los escritos inspirados de “La verdadera vida en Dios”. Creyeron en la redención de Cristo y en su plan salvífico en nuestros días y se ofrecieron como voluntarios para organizar este encuentro.</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Cuando se sabe que en nuestros días palestinos y judíos luchan entre sí, su reconciliación es un signo del poder del Espíritu Santo que unió a esas dos naciones para trabajar por un encuentro por la paz entre los cristianos divididos. Como dice la Escritura: “Los que trabajan por la paz siembran semillas que darán fruto en santidad” (St 3, 18). Esta es una lección para todos nosotros.</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 xml:space="preserve">Ver a todos estos clérigos con vestimentas diferentes, pero todos cristianos, uno al lado del otro, sonriendo, compartiendo y sin hacer ninguna diferencia entre ellos, participando en oraciones y liturgias, fue obviamente un triunfo para nuestro Señor. Vivimos y tuvimos un </w:t>
      </w:r>
      <w:r w:rsidRPr="004B1C4C">
        <w:rPr>
          <w:rFonts w:ascii="Trebuchet MS" w:eastAsia="Times New Roman" w:hAnsi="Trebuchet MS" w:cs="Times New Roman"/>
          <w:sz w:val="27"/>
          <w:szCs w:val="27"/>
          <w:lang w:eastAsia="es-ES"/>
        </w:rPr>
        <w:lastRenderedPageBreak/>
        <w:t>anticipo de lo que será la unidad un día entre los cristianos y damos gloria a Dios. Antes de los discursos y las presentaciones, teníamos a todo el clero en fila para realizar una procesión. Fue impresionante. Algunos sostenían iconos, otros estatuas del Sagrado Corazón y una estatua de la Virgen María; de hecho, la Virgen estaba sostenida por un pastor luterano y estaba muy orgulloso de ella. Otros tenían incienso, otros velas, clérigos ortodoxos griegos que llevaban alrededor de sus cuellos rosarios que habían sido intercambiados con sus cruces y Panayias con los rosarios de los clérigos católicos romanos y todos marcharon con un himno bizantino cantando el Kyrie eleisson.</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Hemos escuchado discursos de clérigos de diferentes iglesias sobre la unidad. Sus discursos resonaban como si vinieran de una sola voz y de una sola mente. Sentimos el gran deseo de todos nosotros de ser uno, durante sus charlas. Incluso hubo un momento conmovedor cuando varios clérigos de diferentes iglesias estaban en el podio y un sacerdote católico romano cayó de rodillas y se puso a besar los pies de todos los demás clérigos, pidiendo perdón. Con este acto espontáneo de humildad, un sacerdote copto conmovido hasta las lágrimas, hizo lo mismo y se arrastró a besar los pies de sus hermanos en Cristo. Vimos y observamos la sed que tienen los laicos y el clero por la unidad. Pero al mismo tiempo sentimos las grandes heridas que nuestra división ha producido en el Cuerpo Místico de Cristo y esta es la razón por la que nos sentimos tan alegres y consolados al experimentar estos actos sinceros de humildad y reconciliación. Si hubiera sido una reunión oficial y si hubiéramos sido funcionarios de la Iglesia y hubiéramos tenido el poder y la autoridad, habríamos realizado la unidad allí mismo y la habríamos declarado al mundo.</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 xml:space="preserve">La mayoría de nosotros estamos cansados </w:t>
      </w:r>
      <w:r w:rsidRPr="004B1C4C">
        <w:rPr>
          <w:rFonts w:ascii="Arial" w:eastAsia="Times New Roman" w:hAnsi="Arial" w:cs="Arial"/>
          <w:sz w:val="27"/>
          <w:szCs w:val="27"/>
          <w:lang w:eastAsia="es-ES"/>
        </w:rPr>
        <w:t>​​</w:t>
      </w:r>
      <w:r w:rsidRPr="004B1C4C">
        <w:rPr>
          <w:rFonts w:ascii="Trebuchet MS" w:eastAsia="Times New Roman" w:hAnsi="Trebuchet MS" w:cs="Times New Roman"/>
          <w:sz w:val="27"/>
          <w:szCs w:val="27"/>
          <w:lang w:eastAsia="es-ES"/>
        </w:rPr>
        <w:t>de esta divisi</w:t>
      </w:r>
      <w:r w:rsidRPr="004B1C4C">
        <w:rPr>
          <w:rFonts w:ascii="Trebuchet MS" w:eastAsia="Times New Roman" w:hAnsi="Trebuchet MS" w:cs="Trebuchet MS"/>
          <w:sz w:val="27"/>
          <w:szCs w:val="27"/>
          <w:lang w:eastAsia="es-ES"/>
        </w:rPr>
        <w:t>ó</w:t>
      </w:r>
      <w:r w:rsidRPr="004B1C4C">
        <w:rPr>
          <w:rFonts w:ascii="Trebuchet MS" w:eastAsia="Times New Roman" w:hAnsi="Trebuchet MS" w:cs="Times New Roman"/>
          <w:sz w:val="27"/>
          <w:szCs w:val="27"/>
          <w:lang w:eastAsia="es-ES"/>
        </w:rPr>
        <w:t>n, porque no est</w:t>
      </w:r>
      <w:r w:rsidRPr="004B1C4C">
        <w:rPr>
          <w:rFonts w:ascii="Trebuchet MS" w:eastAsia="Times New Roman" w:hAnsi="Trebuchet MS" w:cs="Trebuchet MS"/>
          <w:sz w:val="27"/>
          <w:szCs w:val="27"/>
          <w:lang w:eastAsia="es-ES"/>
        </w:rPr>
        <w:t>á</w:t>
      </w:r>
      <w:r w:rsidRPr="004B1C4C">
        <w:rPr>
          <w:rFonts w:ascii="Trebuchet MS" w:eastAsia="Times New Roman" w:hAnsi="Trebuchet MS" w:cs="Times New Roman"/>
          <w:sz w:val="27"/>
          <w:szCs w:val="27"/>
          <w:lang w:eastAsia="es-ES"/>
        </w:rPr>
        <w:t xml:space="preserve"> de acuerdo con nuestra ley de amor. Cristo está aún más cansado de vernos divididos. Los vítores y aclamaciones de alegría de todas estas naciones que se unieron, llamando a una unidad completa entre los cristianos, expusieron que esta división no es solo un pecado sino también un crimen. Sin embargo, les digo que el mayor crimen de todos es tener las fechas de Pascua separadas. Qué bueno será cuando todos gritemos juntos: “Christos Anesti” en una sola voz, todos en un solo día. Todos digamos: “Hágase tu voluntad en la tierra como en el cielo…”. Bueno, entonces, ¿qué está deteniendo a los funcionarios de la Iglesia para hacer la voluntad de Dios y declarar su reconciliación si ya los laicos y sacerdotes de todo el mundo están viviendo una unidad? La unidad comenzó ayer… la vimos… la vivimos… nos regocijamos en ella, y la deseamos tanto como el Espíritu Santo la desea. Jesucristo nos unió con su Sangre, entonces, ¿cómo se puede negar esta unidad? </w:t>
      </w:r>
      <w:r w:rsidRPr="004B1C4C">
        <w:rPr>
          <w:rFonts w:ascii="Trebuchet MS" w:eastAsia="Times New Roman" w:hAnsi="Trebuchet MS" w:cs="Times New Roman"/>
          <w:sz w:val="27"/>
          <w:szCs w:val="27"/>
          <w:lang w:eastAsia="es-ES"/>
        </w:rPr>
        <w:lastRenderedPageBreak/>
        <w:t>“Él es la paz entre nosotros, ha hecho de los gentiles y los judíos una sola cosa, derribando la barrera que los separaba, destruyendo en sí mismo la enemistad que causaban las prescripciones y los preceptos de la ley” (Ef 2, 14-15). ¿Cómo podemos decir “no” a Dios, si Él quiere que nos unamos? ¿Será porque nuestro corazón se ha endurecido? ¿Hemos olvidado las palabras del Santo Padre cuando dijo: “Son mucho más numerosos los elementos que nos unen que los que nos dividen”? Debemos, pues, tomar esos elementos y utilizarlos para allanar el camino hacia una unidad completa.</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Las gracias que recibimos en aquellos días en Tierra Santa fueron innumerables. Un Archimandrita Ortodoxo Griego del Patriarcado de Jerusalén, al saber que estábamos allí, llamó a las 450 personas y nos invitó a todos a la Iglesia del Santo Sepulcro y otro día al Monte Tabor para estar presentes en las Liturgias e incluso para participar de los dones pre-santificados si lo deseábamos y creíamos en la Santa Presencia de Jesús en esta Sagrada Comunión.</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Fueron muchos los momentos de alegría al ver a ortodoxos, luteranos, católicos, anglicanos, bautistas, etc. rezando juntos el rosario, todos cerca unos de otros y no apartados porque supuestamente esta oración la rezan sólo los católicos romanos. Al contrario, no hacíamos diferencias. El rezo del rosario nos unía, y el Santísimo Sacramento expuesto para la adoración, aún más, porque delante de nuestro Señor nos arrodillábamos y sentíamos en esta unidad que éramos verdaderamente hijos e hijas del Altísimo porque todos estábamos movidos por el Espíritu (Rm 8, 14), y como hijos pertenecientes a una misma familia, juntos, uno al lado del otro éramos uno y no uno contra el otro, porque el espíritu de diferenciación ya no estaba entre nosotros. En esos momentos nos dimos cuenta de que vivíamos por gracia y no por ley (Rm 6, 14). Nuestros corazones estaban unidos y en presencia de Cristo nos sentíamos verdaderamente unidos en el espíritu y en el amor de Dios. En efecto, en esos momentos teníamos una sola mente y un solo corazón, todos unidos en el Corazón de Cristo. Más tarde, todo el clero dijo que cuando regresaran a sus casas, seguirían promoviendo esta unidad espiritual y darían testimonio a sus hermanos de lo que habían vivido y de lo que habían visto para que ellos también se alegraran en un solo Señor.</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 xml:space="preserve">De lo que hemos podido recoger durante nuestra peregrinación de unidad en Tierra Santa, hemos percibido que las oraciones son más poderosas que nuestros discursos y diálogos, porque apenas hemos abierto la boca para orar juntos, nuestras oraciones ya han sido escuchadas y respondidas. Así como el Santo Padre, en octubre de </w:t>
      </w:r>
      <w:r w:rsidRPr="004B1C4C">
        <w:rPr>
          <w:rFonts w:ascii="Trebuchet MS" w:eastAsia="Times New Roman" w:hAnsi="Trebuchet MS" w:cs="Times New Roman"/>
          <w:sz w:val="27"/>
          <w:szCs w:val="27"/>
          <w:lang w:eastAsia="es-ES"/>
        </w:rPr>
        <w:lastRenderedPageBreak/>
        <w:t>1986, invitó a Asís a los representantes de las grandes religiones del mundo a orar por la paz, unos junto a otros, nosotros deberíamos seguir esa línea y promover muchos más de estos encuentros de diálogo interreligioso en el futuro.</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Y ahora finalmente después de esta introducción entraré en mi primer tema, que es sobre la metanoia.</w:t>
      </w:r>
    </w:p>
    <w:p w:rsidR="004B1C4C" w:rsidRPr="004B1C4C" w:rsidRDefault="004B1C4C" w:rsidP="004B1C4C">
      <w:pPr>
        <w:spacing w:before="100" w:beforeAutospacing="1" w:after="100" w:afterAutospacing="1" w:line="240" w:lineRule="auto"/>
        <w:outlineLvl w:val="2"/>
        <w:rPr>
          <w:rFonts w:ascii="Trebuchet MS" w:eastAsia="Times New Roman" w:hAnsi="Trebuchet MS" w:cs="Times New Roman"/>
          <w:b/>
          <w:bCs/>
          <w:sz w:val="27"/>
          <w:szCs w:val="27"/>
          <w:lang w:eastAsia="es-ES"/>
        </w:rPr>
      </w:pPr>
      <w:r w:rsidRPr="004B1C4C">
        <w:rPr>
          <w:rFonts w:ascii="Trebuchet MS" w:eastAsia="Times New Roman" w:hAnsi="Trebuchet MS" w:cs="Times New Roman"/>
          <w:b/>
          <w:bCs/>
          <w:sz w:val="27"/>
          <w:szCs w:val="27"/>
          <w:lang w:eastAsia="es-ES"/>
        </w:rPr>
        <w:t>El llamado de Dios a una profunda metanoia, fruto de la humildad que nos lleva a la reconciliación y a la unidad</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Nosotros, los miembros de las iglesias, debemos darnos cuenta de que vivimos en un pecado constante, el pecado de nuestra división. “Todo reino dividido contra sí mismo queda asolado, y ninguna ciudad o casa dividida contra sí misma permanecerá en pie” (Mt 12, 25). Aunque esta división no haya venido directamente de nosotros, sino de nuestros antepasados, la mantenemos viva mientras sigamos divididos. No podemos decir que Dios está contento cuando los pastores siguen separados. No podemos dignarnos hablar de unidad sin pasar por una metanoia y poner en práctica los dos grandes mandamientos de Dios. Sería como si quisiéramos construir una casa sin poner primero sus cimientos. Los cimientos de la unidad deben ser la humildad, el amor divino y la conversión de nuestros corazones. Porque ¿cómo podríamos creer que podemos alcanzar la unidad si no nos arrepentimos y vivimos plenamente los dos grandes mandamientos que se basan en la ley del amor? Las semillas de la unidad se sembrarían constantemente en una tierra árida e infértil y ninguna semilla brotaría en esa aridez, que representa la dureza de nuestro corazón. Tenemos que sentarnos y preguntarnos: “¿Estamos quizás mirando la unidad según nuestra propia mente, y por eso tal vez todavía estamos separados, o estamos buscándola como el Espíritu de Dios la quiere, pero no estamos de acuerdo con ella?”</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Por eso, teniendo presente el temor del Señor y sabiendo que Dios sabe lo que somos realmente, una verdadera metanoia es el primer y mayor paso que se requiere para darnos la luz necesaria que nos lleve a todos a la unidad espiritual. Esta metanoia necesaria es en sí misma una fuerza colosal que nos transfigurará y será fecunda. Seamos, pues, ricos en la pobreza, como el sacerdote que cayó de rodillas llorando y besando los pies de sus hermanos pertenecientes a las otras iglesias pidiendo perdón, de la misma manera arrepintámonos en humildad.</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 xml:space="preserve">Tenemos que derribar los viejos ladrillos que hay en nuestro corazón, los ladrillos de la intolerancia, el orgullo, la falta de perdón, la </w:t>
      </w:r>
      <w:r w:rsidRPr="004B1C4C">
        <w:rPr>
          <w:rFonts w:ascii="Trebuchet MS" w:eastAsia="Times New Roman" w:hAnsi="Trebuchet MS" w:cs="Times New Roman"/>
          <w:sz w:val="27"/>
          <w:szCs w:val="27"/>
          <w:lang w:eastAsia="es-ES"/>
        </w:rPr>
        <w:lastRenderedPageBreak/>
        <w:t>infidelidad, la desunión, la falta de amor, y reconstruir la Iglesia de Cristo en nuestro corazón reconociéndonos unos a otros en nuestro corazón, permitiendo que Dios esté más en nosotros para traernos su paz. Tiene que haber una kénosis dada a Dios desde una metanoia más profunda, para que Dios nos llene abundantemente de sí mismo, entonces seremos “ofrenda aceptable y santificados por el Espíritu Santo” (Rm 15, 16). Como sabemos, Dios se nos entrega sin cesar para mantener viva nuestra alma, pero después de nuestra metanoia Dios se nos manifestará en poder y gracia mientras expresa los deseos de su corazón, mostrándonos cómo usar la clave de la unidad. Una metanoia no sólo nos llevará a una conversión del corazón sino que se producirá una transfiguración total, porque la metanoia es la puerta que lleva a las almas de la oscuridad a la luz. Por eso, hasta hoy no podemos decir que caminamos en la luz, porque todavía estamos divididos y fragmentados. Si no hemos entrado en la luz, ¿cómo podremos ver la voluntad divina de Dios de progresar en la unidad y saber en qué dirección la quiere? ¿Cómo podremos sentir nuestro camino y hacia dónde caminamos si todavía estamos en la oscuridad? Si no nos apresuramos, esa pequeña llama parpadeante que queda en nosotros se apagará. Necesitamos apresurarnos y dejar a un lado todos nuestros prejuicios y sacar aceite de las reservas de humildad y amor para avivar esta llama parpadeante y convertirla en una antorcha viva.</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 xml:space="preserve">Pero entonces cada iglesia debe estar dispuesta a morir a su ego y a su rigidez y entonces a través de este acto de humildad, la presencia de Cristo brillará en ellas. Cada iglesia tiene que pasar por un arrepentimiento incesante y adherirse a Cristo uniéndose a su amor por la humanidad. Con este acto de humildad, los fracasos pasados </w:t>
      </w:r>
      <w:r w:rsidRPr="004B1C4C">
        <w:rPr>
          <w:rFonts w:ascii="Arial" w:eastAsia="Times New Roman" w:hAnsi="Arial" w:cs="Arial"/>
          <w:sz w:val="27"/>
          <w:szCs w:val="27"/>
          <w:lang w:eastAsia="es-ES"/>
        </w:rPr>
        <w:t>​​</w:t>
      </w:r>
      <w:r w:rsidRPr="004B1C4C">
        <w:rPr>
          <w:rFonts w:ascii="Trebuchet MS" w:eastAsia="Times New Roman" w:hAnsi="Trebuchet MS" w:cs="Times New Roman"/>
          <w:sz w:val="27"/>
          <w:szCs w:val="27"/>
          <w:lang w:eastAsia="es-ES"/>
        </w:rPr>
        <w:t>y presentes de las iglesias ser</w:t>
      </w:r>
      <w:r w:rsidRPr="004B1C4C">
        <w:rPr>
          <w:rFonts w:ascii="Trebuchet MS" w:eastAsia="Times New Roman" w:hAnsi="Trebuchet MS" w:cs="Trebuchet MS"/>
          <w:sz w:val="27"/>
          <w:szCs w:val="27"/>
          <w:lang w:eastAsia="es-ES"/>
        </w:rPr>
        <w:t>á</w:t>
      </w:r>
      <w:r w:rsidRPr="004B1C4C">
        <w:rPr>
          <w:rFonts w:ascii="Trebuchet MS" w:eastAsia="Times New Roman" w:hAnsi="Trebuchet MS" w:cs="Times New Roman"/>
          <w:sz w:val="27"/>
          <w:szCs w:val="27"/>
          <w:lang w:eastAsia="es-ES"/>
        </w:rPr>
        <w:t>n lavados y la unidad se lograr</w:t>
      </w:r>
      <w:r w:rsidRPr="004B1C4C">
        <w:rPr>
          <w:rFonts w:ascii="Trebuchet MS" w:eastAsia="Times New Roman" w:hAnsi="Trebuchet MS" w:cs="Trebuchet MS"/>
          <w:sz w:val="27"/>
          <w:szCs w:val="27"/>
          <w:lang w:eastAsia="es-ES"/>
        </w:rPr>
        <w:t>á</w:t>
      </w:r>
      <w:r w:rsidRPr="004B1C4C">
        <w:rPr>
          <w:rFonts w:ascii="Trebuchet MS" w:eastAsia="Times New Roman" w:hAnsi="Trebuchet MS" w:cs="Times New Roman"/>
          <w:sz w:val="27"/>
          <w:szCs w:val="27"/>
          <w:lang w:eastAsia="es-ES"/>
        </w:rPr>
        <w:t>. Una vez que bajemos nuestra voz comenzaremos a escuchar la voz de Cristo. S</w:t>
      </w:r>
      <w:r w:rsidRPr="004B1C4C">
        <w:rPr>
          <w:rFonts w:ascii="Trebuchet MS" w:eastAsia="Times New Roman" w:hAnsi="Trebuchet MS" w:cs="Trebuchet MS"/>
          <w:sz w:val="27"/>
          <w:szCs w:val="27"/>
          <w:lang w:eastAsia="es-ES"/>
        </w:rPr>
        <w:t>ó</w:t>
      </w:r>
      <w:r w:rsidRPr="004B1C4C">
        <w:rPr>
          <w:rFonts w:ascii="Trebuchet MS" w:eastAsia="Times New Roman" w:hAnsi="Trebuchet MS" w:cs="Times New Roman"/>
          <w:sz w:val="27"/>
          <w:szCs w:val="27"/>
          <w:lang w:eastAsia="es-ES"/>
        </w:rPr>
        <w:t xml:space="preserve">lo cuando bajemos nuestra cabeza permitiremos que se vea la cabeza de Cristo y no la nuestra, sólo cuando nos rebajemos por completo, Cristo podrá elevarnos para ver su gloria. Está escrito: “Humillaos ante el Señor, y él os exaltará” (St 4, 10). Entonces, y sólo entonces, podremos conocer la divina Voluntad de Dios, porque Él demostrará su poder después de habernos reducido a la nada, y su santa presencia fluirá a través del desierto de nuestra alma como un río, sanándonos. Entonces, cuando nuestra salud esté restablecida, nuestra alma nos prohibirá volver a caer y absorber el veneno que estábamos absorbiendo en nuestra patética división. Solo tendremos un deseo y es el de tener sed del líquido puro vivificante que da vida. Además, este líquido puro y límpido, no solo nos curará sino que también nos desbordará en misericordia y amor. Habiendo dado así al Espíritu Santo un paso libre en nosotros, él nos invadirá fácilmente </w:t>
      </w:r>
      <w:r w:rsidRPr="004B1C4C">
        <w:rPr>
          <w:rFonts w:ascii="Trebuchet MS" w:eastAsia="Times New Roman" w:hAnsi="Trebuchet MS" w:cs="Times New Roman"/>
          <w:sz w:val="27"/>
          <w:szCs w:val="27"/>
          <w:lang w:eastAsia="es-ES"/>
        </w:rPr>
        <w:lastRenderedPageBreak/>
        <w:t>prodigándonos también su luz, dándonos una metamorfosis total, transfigurándonos en un cielo.</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El Señor me permitió una vez oírle decir estas palabras: “Si dejáis que mi Espíritu Santo os invada, Él puede transfigurar vuestra alma de un desierto en un jardín donde Yo pueda descansar en vosotros. El Espíritu Santo puede transfigurar vuestra alma en un palacio donde Yo pueda ser rey y reinar sobre vosotros. El Espíritu Santo puede transfigurar vuestra alma en un cielo donde en este cielo me glorificaréis”. Para alcanzar la unidad debemos pasar por una transfiguración y mientras no hayamos logrado compartir un solo Cáliz alrededor de un altar, esto demuestra que esta transfiguración aún no se ha realizado en nosotros, ya que todavía vivimos fragmentados. Pasemos, pues, por una metanoia para permitir que esta transfiguración se realice por el Espíritu Santo. Sin esta transfiguración seremos incapaces de penetrar en las profundidades de Dios para ver a Dios y comprenderlo. Esta visión de la Divinidad sin duda unirá nuestros corazones en uno. En la experiencia de la visión de Dios, también nuestra alma se dará cuenta de cuánto lo hemos ofendido con nuestra división. Esto será como un acto de purificación o un juicio menor pero el comienzo de nuestra nueva vida en el único Cristo.</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En esta transfiguración descubriremos que, aunque todavía estemos entre los hombres, nuestra mente estará en el cielo; y, aunque nuestro cuerpo se mueva entre los hombres, nuestra alma y nuestra mente, cautivadas por la Voluntad divina, llenas de la nobleza de la luz de Dios, serán como un ángel que camina por los atrios del cielo entre los santos y los ángeles, convirtiéndose en un solo espíritu con lo Divino. Entonces se cumplirá la oración del “Padre Nuestro”, porque su Reino habrá llegado y su Voluntad se hará en la tierra como en el cielo. A partir de entonces todas nuestras empresas serán perfectas y se realizarán sin defecto alguno, ya que serán divinas y según la mente de Dios. Hemos aprendido que nuestra mente nunca puede ascender al cielo por sí sola, sino que es solo Dios quien puede elevarla al cielo desvelando con gran deleite sus misterios. Si hubiéramos respondido a la súplica de Cristo de que “seamos uno”, o si hubiéramos respondido a su llamado mostrando obediencia a su llamado, hoy estaríamos compartiendo su Cáliz en torno a un solo altar y estaríamos diciendo: “Estoy caminando con Dios y reinando con Él ahora”.</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 xml:space="preserve">La Iglesia necesita ser consolidada y la unidad es la única esperanza para consolidarla. Tal como está ahora, la Iglesia está perdiendo su brillo en su debilidad hasta el punto de que ni siquiera puede levantarse y sacar por sí misma el aceite y el ungüento curativo de la </w:t>
      </w:r>
      <w:r w:rsidRPr="004B1C4C">
        <w:rPr>
          <w:rFonts w:ascii="Trebuchet MS" w:eastAsia="Times New Roman" w:hAnsi="Trebuchet MS" w:cs="Times New Roman"/>
          <w:sz w:val="27"/>
          <w:szCs w:val="27"/>
          <w:lang w:eastAsia="es-ES"/>
        </w:rPr>
        <w:lastRenderedPageBreak/>
        <w:t>Fuente de Vida que es el Espíritu Santo. En su miedo de perder sus tesoros, pero sobre todo su identidad, y yo diría, especialmente nuestra Iglesia Ortodoxa, no sólo cierra con barricadas sus ventanas, sino que se asegura de que sus puertas también estén bien cerradas, sin darse cuenta de que su interior está lleno de moho. Por su miedo, impide que fluya en ella la gracia que puede conducirla sin miedo a la unidad y la reconciliación. Quien actúa por miedo y se asegura de que las ventanas y las puertas estén bien cerradas, normalmente tiene miedo de que le roben sus objetos de valor. Pero no es sólo la Iglesia Ortodoxa; las otras iglesias también se comportan de esta manera. ¿Por qué tienen miedo y se aíslan? ¿Por qué algunos siguen cerrando con barricadas sus puertas? ¿Acaso Cristo no reconcilió a los gentiles y a los judíos y los puso a adorar juntos a un solo Cristo? ¿No ha rasgado Cristo en dos el velo que separaba a Dios del hombre, reconciliando a la criatura con el Creador? ¿No ha destruido Cristo las puertas del infierno y liberado a los espíritus? ¿Qué más podía haber hecho Cristo que no haya hecho? ¿Por qué entonces, hasta hoy, las iglesias siguen atrincherándose y levantando muros para mantener viva esta división? Si tan sólo dejaran de lado sus miedos, su rigidez y sus sospechas, hoy no hablaríamos de unidad porque ya estaríamos celebrando la Sagrada Eucaristía alrededor de un solo altar.</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Si las iglesias son capaces de superar los obstáculos negativos que las separan, obstáculos que según las Escrituras se oponen al cumplimiento de la unidad de fe, amor y culto entre nosotros, Cristo será fiel a su promesa de instaurar un tiempo de paz en el mundo entero. Esta paz atraerá a todos los seres al Cuerpo Místico de Cristo, cumpliendo sus palabras dadas a nosotros en su oración al Padre, cuando dijo: “Que sean uno en nosotros, como tú en mí y yo en ti, para que el mundo crea que tú me enviaste” (Jn 17, 21). Esta súplica de Cristo al Padre para que estemos tan unificados entonó claramente que toda la creación se vería afectada en una unidad espiritual y no en una unidad por un tratado firmado. Pero tal unidad espiritual que afecte a toda la creación no puede realizarse sin que el Espíritu de Dios dote de su poder a la humanidad. El Espíritu Santo entonces debe suscitar nuevos apóstoles para ir a evangelizar el mundo y atraer la fe de todo el mundo en Cristo. Considerando las divisiones que aún persisten, yo diría que la Iglesia ha mostrado su debilidad a este respecto.</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 xml:space="preserve">Sin embargo, a pesar de nuestras miserias, el Espíritu Santo de la gracia no se detendrá allí a causa de nuestras fallas humanas, de nuestras ambiciones y de nuestra incapacidad de reducirnos y reconciliarnos para alcanzar la unidad. El amor de Cristo a los hombres lo impulsa en </w:t>
      </w:r>
      <w:r w:rsidRPr="004B1C4C">
        <w:rPr>
          <w:rFonts w:ascii="Trebuchet MS" w:eastAsia="Times New Roman" w:hAnsi="Trebuchet MS" w:cs="Times New Roman"/>
          <w:sz w:val="27"/>
          <w:szCs w:val="27"/>
          <w:lang w:eastAsia="es-ES"/>
        </w:rPr>
        <w:lastRenderedPageBreak/>
        <w:t>nuestros días a inclinarse desde lo alto hasta nosotros con su preciosa Sangre para ocultar estas imperfecciones. El Espíritu Santo conoce nuestras debilidades y fallas, por eso no se puede decir que el Espíritu Santo haya dejado de derramar sus gracias; está ahí afuera, haciendo mucho ruido para que al final incluso los sordos que se atrincheraron lo escuchen y finalmente abran las puertas de sus corazones; y los que estaban muertos volverán a la vida. De haber dejado de ser, volverán a ser.</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Una de las gracias que el Espíritu Santo nos está dando en nuestros tiempos son los nuevos apóstoles que están preparados por Dios para derramar de sus labios las palabras de Dios como eco de ellas. Pero si nuestra mente y nuestro corazón no pueden ser tocados fácilmente y escucharlas es quizás porque nos hemos vuelto demasiado técnicos y, por desgracia, demasiado racionalistas. En este ambiente técnico, la misericordia de Cristo se ve manchada, así como la sencillez de una vida espiritual en Dios. Por eso es importante que la Iglesia Ortodoxa, especialmente, pero también las otras iglesias, dejen al Espíritu Santo soplar libremente en ellas un aliento de resurrección. En esta resurrección se pondrán de pie y comprenderán que la evangelización es una necesidad para reconciliar al mundo que está tan alejado de Dios. Evangelizar una sociedad descristianizada es también un medio para permitir que las personas de toda raza y credo regresen a Dios y comiencen a buscar su rostro. Toda criatura en la tierra podría beneficiarse y, habiéndose entregado así a Dios, el Espíritu Santo hará el resto y extirpará todos los obstáculos que impiden el camino hacia una unidad espiritual completa.</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Dios nos pide un cambio interior. Habrá quien diga: “Pero nosotros siempre hemos guardado la ley de la Iglesia y la hemos obedecido…” No basta con guardar la ley de la Iglesia y obedecerla. Nuestra rigidez nos condena. Muchas veces hablamos de la ley pero no la llevamos en el corazón. El corazón de la ley es el amor; pero muchas veces vivimos la letra de la ley pero descuidamos vivir el corazón de la ley. A menudo descuidamos las cosas más importantes de la ley, que son el amor, la misericordia y la buena fe.</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 xml:space="preserve">Debemos estar dispuestos a orar más juntos porque las oraciones son escuchadas y contestadas mientras que los diálogos son sólo palabras habladas y fórmulas. Eso no significa que debamos eliminar nuestras conferencias y discusiones, como mencioné antes, en absoluto. Pero ¿qué es más importante para nosotros, la letra o el Espíritu? Si decimos “la letra”, entonces trabajaremos como administradores al tratar con los asuntos de Dios y no seremos justificados ni lograremos nada, </w:t>
      </w:r>
      <w:r w:rsidRPr="004B1C4C">
        <w:rPr>
          <w:rFonts w:ascii="Trebuchet MS" w:eastAsia="Times New Roman" w:hAnsi="Trebuchet MS" w:cs="Times New Roman"/>
          <w:sz w:val="27"/>
          <w:szCs w:val="27"/>
          <w:lang w:eastAsia="es-ES"/>
        </w:rPr>
        <w:lastRenderedPageBreak/>
        <w:t>porque será como decirle al Espíritu: “Ya no soy un niño y puedo caminar por mí mismo”. La letra así matará al Espíritu y nos convertiremos en verdaderos administradores que sólo mueven papeles y salen de cada reunión con el corazón vacío.</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Entonces, ¿qué es más importante, la ley o el Espíritu? Si decimos la ley, entonces ya estaremos juzgando a nuestro hermano que está sentado a nuestro lado y que pertenece a la otra Iglesia, mientras que él ya nos estará juzgando a nosotros y escucharemos de cada uno de nosotros: “Estamos en la verdad plena y somos nosotros los que tenemos razón”. Y nuevamente estaremos fragmentando a Cristo y nuevamente no lograremos nada. Si comenzamos con la doctrina y sus contenidos, nuevamente terminaremos quizás aún más separados y fragmentados, sin llegar nunca a lo esencial. No quiero decir con esto que debamos violar la doctrina, ya que la doctrina es la existencia misma de la Iglesia. Pero, si dejamos que el Espíritu Santo nos guíe, en lugar de que nosotros guíemos al Espíritu Santo por una vez, entonces el Espíritu vivificará la letra y la ley y nos mostrará la verdadera doctrina, que Jesucristo es el único principio activo en nosotros a pesar de nuestras diferencias en la terminología doctrinal. Para este acto de caridad, necesitamos una intensa pobreza de espíritu y un desbordamiento de generosidad. Por lo tanto, que nuestros diálogos doctrinales comiencen con el Espíritu Santo. Que sea Él quien nos lleve de la manga para mostrarnos en nuestro corazón que la esencia de la doctrina debe basarse en el amor, el sacrificio, la redención y el desapasionamiento total.</w:t>
      </w:r>
    </w:p>
    <w:p w:rsidR="004B1C4C" w:rsidRPr="004B1C4C" w:rsidRDefault="004B1C4C" w:rsidP="004B1C4C">
      <w:pPr>
        <w:spacing w:before="100" w:beforeAutospacing="1" w:after="100" w:afterAutospacing="1" w:line="240" w:lineRule="auto"/>
        <w:outlineLvl w:val="2"/>
        <w:rPr>
          <w:rFonts w:ascii="Trebuchet MS" w:eastAsia="Times New Roman" w:hAnsi="Trebuchet MS" w:cs="Times New Roman"/>
          <w:b/>
          <w:bCs/>
          <w:sz w:val="27"/>
          <w:szCs w:val="27"/>
          <w:lang w:eastAsia="es-ES"/>
        </w:rPr>
      </w:pPr>
      <w:r w:rsidRPr="004B1C4C">
        <w:rPr>
          <w:rFonts w:ascii="Trebuchet MS" w:eastAsia="Times New Roman" w:hAnsi="Trebuchet MS" w:cs="Times New Roman"/>
          <w:b/>
          <w:bCs/>
          <w:sz w:val="27"/>
          <w:szCs w:val="27"/>
          <w:lang w:eastAsia="es-ES"/>
        </w:rPr>
        <w:t>Nuestro pecado de división</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 xml:space="preserve">Si nos hemos dividido y desgarrado, es a causa de nuestra intolerancia mutua y nuestro espíritu de orgullo. Hemos buscado el signo distintivo de la fe, que es el amor divino, como dijo Cristo sobre la virtud del amor: “En esto conocerán todos que sois mis discípulos, si tenéis amor los unos por los otros”. Sin embargo, el amor de Cristo le obliga a desplegar una misericordia sin límites sobre nuestra división, esta división que nos trajo esta aridez y dureza de corazón que devastó la Iglesia y trajo una apostasía general en el mundo cristiano. El mundo de hoy, apostatado como está, no tiene lugar para Dios, ya que está ocupado en una especie de autorrealización. El mundo de hoy se niega a dar gloria a Dios y estamos viviendo en un tiempo en el que todo bien se transforma en mal. Los cristianos están siendo descristianizados sin cesar a causa de nuestra división, o eso, o están cayendo constantemente en el error. Mire a su alrededor y vea: una sección de la Iglesia ha sido cegada debido a su mente racionalista. Mientras </w:t>
      </w:r>
      <w:r w:rsidRPr="004B1C4C">
        <w:rPr>
          <w:rFonts w:ascii="Trebuchet MS" w:eastAsia="Times New Roman" w:hAnsi="Trebuchet MS" w:cs="Times New Roman"/>
          <w:sz w:val="27"/>
          <w:szCs w:val="27"/>
          <w:lang w:eastAsia="es-ES"/>
        </w:rPr>
        <w:lastRenderedPageBreak/>
        <w:t>recurran a su propio espíritu, seguirán caminando en la oscuridad. Continuarán proclamando sus leyes en lugar de la ley de Dios. Tratarán de cambiar la Tradición de la Iglesia por adornos y analogías humanas, sin la Verdad que está en Cristo. Debemos orar por aquellos cristianos que fácilmente socavan la Divinidad de Cristo, saqueando a la Iglesia no sólo de sus iconos, estatuas y objetos de valor, sino también de la Presencia real de Cristo en la Eucaristía. Si proclaman a Cristo como Rey y glorioso, afirmando su poder, proclamando su temible poder, cantándole alabanzas, reconociendo su Omnipotencia y sus poderosas maravillas, debemos preguntarles por qué Cristo se convierte para ellos en una piedra de tropiezo cuando se trata de medir la magnificencia de su Divinidad en su Presencia en la Eucaristía. A menos que vean su Divinidad con ojos espirituales, continuarán siendo como un hombre soñoliento que nunca comprende nada de lo que se le dice.</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El Señor me permitió escuchar de Él estas palabras: “Yo soy el Sumo Sacerdote sobre toda mi casa, esta casa que los hombres dividieron sin piedad en su falta de amor; entonces, ¿debo seguir viendo mi casa dividida y en tal rebelión y no intervenir? A mi Eucaristía se le da cada vez menos importancia. Que todas las razas sepan que mi carne y mi sangre vienen de mi Madre; mi Cuerpo viene de la Santísima Virgen, de sangre pura…”</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EspañolLa simulación y la palabrería nunca engañaron a Cristo, pero cada vez que adoptamos un amor mutuo que condujo a la paz y al entendimiento mutuo, su Espíritu se regocijaba. ¿Cómo podemos esperar hoy que su Espíritu se regocije cuando cada fiesta de Pascua que pasa, las fechas de Pascua no se unifican, y todavía no se unifican oficialmente a menos que suceda por coincidencia como este año? ¿Cómo puede regocijarse su Espíritu cuando los miembros de su Cuerpo Místico todavía están dispersos como los huesos secos en la visión de Ezequiel? Nos estamos rebelando audazmente contra Dios y todos los poderes celestiales. Estamos transgrediendo sin miedo su ley de amor delante de su Trono. Las Escrituras dicen: "Todo el que sabe lo que es correcto y no lo hace comete un pecado" (Stg 4, 17). Las Escrituras no mienten y no pueden ser rechazadas.</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 xml:space="preserve">Además, ¿cómo podemos esperar que la Iglesia sea creíble ante los ojos del resto del mundo cuando predica la paz, el amor, la unidad, la fraternidad y la reconciliación a países que están masacrando a sus pueblos, mientras que nosotros, al mismo tiempo, en nuestro propio centro, estamos masacrando el Cuerpo de Cristo lanzándonos flechas venenosas cada tanto? Nosotros, la casa real de Cristo, hemos trocado nuestra gloria por la vergüenza. Dios nos está llamando a todos y nos </w:t>
      </w:r>
      <w:r w:rsidRPr="004B1C4C">
        <w:rPr>
          <w:rFonts w:ascii="Trebuchet MS" w:eastAsia="Times New Roman" w:hAnsi="Trebuchet MS" w:cs="Times New Roman"/>
          <w:sz w:val="27"/>
          <w:szCs w:val="27"/>
          <w:lang w:eastAsia="es-ES"/>
        </w:rPr>
        <w:lastRenderedPageBreak/>
        <w:t>está invitando a ser uno, para que el mundo crea. (Jn 17, 21). Así que sólo cuando la Iglesia se cure uniéndose y recupere su fuerza, será capaz de reconciliar al mundo con Dios. Al mismo tiempo, consolidada como estaría, será capaz de derribar todos los poderes oscuros que oscurecen el mundo y el dominio del maligno que nos mantiene dispersos.</w:t>
      </w:r>
    </w:p>
    <w:p w:rsidR="004B1C4C" w:rsidRPr="004B1C4C" w:rsidRDefault="004B1C4C" w:rsidP="004B1C4C">
      <w:pPr>
        <w:spacing w:before="100" w:beforeAutospacing="1" w:after="100" w:afterAutospacing="1" w:line="240" w:lineRule="auto"/>
        <w:outlineLvl w:val="2"/>
        <w:rPr>
          <w:rFonts w:ascii="Trebuchet MS" w:eastAsia="Times New Roman" w:hAnsi="Trebuchet MS" w:cs="Times New Roman"/>
          <w:b/>
          <w:bCs/>
          <w:sz w:val="27"/>
          <w:szCs w:val="27"/>
          <w:lang w:eastAsia="es-ES"/>
        </w:rPr>
      </w:pPr>
      <w:r w:rsidRPr="004B1C4C">
        <w:rPr>
          <w:rFonts w:ascii="Trebuchet MS" w:eastAsia="Times New Roman" w:hAnsi="Trebuchet MS" w:cs="Times New Roman"/>
          <w:b/>
          <w:bCs/>
          <w:sz w:val="27"/>
          <w:szCs w:val="27"/>
          <w:lang w:eastAsia="es-ES"/>
        </w:rPr>
        <w:t>El papel del Espíritu Santo en conducirnos hacia la unidad espiritual</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Sólo el Espíritu Santo de la gracia puede hacer avanzar rápidamente a la Iglesia hacia la unidad, haciéndonos superar nuestros miedos a seguir adelante. El Espíritu Santo está ahí para quemar hasta la raíz todo lo que nos mantiene divididos y nos retrasa en la unión. El maligno, por supuesto, es consciente de esto y sigue provocando trastornos allí donde normalmente no deberían estar, obstaculizando gravemente el trabajo de la Iglesia y retrasando la unidad. Por eso creo que es muy importante someterse al Espíritu Santo y prestar más atención a los carismas que da a la Iglesia. Debemos dejar de apagar el fuego del Espíritu Santo que puede iluminar el interior de la Iglesia. Por eso, es importante dejarnos guiar por la gracia y no por el miedo. Dejemos que el Espíritu Santo sea como una Parusía dentro de la Iglesia.</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El Cuerpo de Cristo, la Iglesia, como sabemos, siempre crece por medio del Espíritu Santo y seguirá creciendo hasta el último Día, porque Cristo es la roca, el constructor de la Iglesia y el Pastor de su pueblo. Cristo es el Sumo Sacerdote supremo sobre toda su casa, esta casa que los hombres dividieron sin piedad en su falta de amor. La belleza, la gloria y el fruto que dio una vez al principio de su existencia, ahora han caído como fruta podrida. Si esto está mal, ¿dónde está esa Iglesia Apostólica en su afán de dar testimonio de Cristo, de postrarse en el altar de los mártires, de humillarse en la arena de la vergüenza y el dolor en lugar de negar a Cristo? ¿Dónde está ese fervor de fe del discipulado y el ardor del deseo de evangelización global? Oh Cristo, ¿cuánto más debe Tu Precioso Cuerpo ser perforado, lanceado y fragmentado antes de que nos demos cuenta de que podemos haber dividido Tu Cuerpo como herramientas del mismo “divisor”? Lo hemos hecho sin quererlo y sin saberlo. Ayúdanos a encontrar y preservar ese remanente tan sagrado llamado tu Iglesia. Ayúdanos a reconstruirla. Una Iglesia unida, decidida a traer tu Segunda Venida como una revelación a nivel mundial.</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lastRenderedPageBreak/>
        <w:t>Aunque sabemos que hay un abismo ontológico entre el Espíritu Santo y nosotros, éste puede ser eliminado por el Espíritu Santo y Él puede alcanzarnos para mostrarnos que el verdadero cristiano es el que es cristiano interiormente, y la verdadera unidad espiritual está y estará en el corazón. La unidad no será de la letra sino del Espíritu.</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En efecto, por mucho que esperemos de la Iglesia, por mucho que veamos sus fracasos pero también sus triunfos, por mucho que pongamos sobre sus hombros la Cruz de la unidad, al final sabemos por experiencia que esa Cruz la llevarán los puros de corazón. Si ahora nos decidimos por la unidad, entonces debemos abrir nuestros corazones y recibir a aquellas almas que están dotadas por el Espíritu Santo. Cuando finalmente confiemos en los pobres de espíritu que están dispuestos a llevar sobre sus hombros la Cruz de la unidad, entonces tendremos un campo completamente abierto en el que podremos empezar a sembrar las semillas de una verdadera unidad cristiana que convertirá al mundo y lo perfumará. Las iglesias deben permitir que el Espíritu Santo, que es la fuente interna de la unidad cristiana, las renueve y perfume primero, y luego, a su vez, perfumarán nación tras nación, llevándolas a todas a ser una en la Verdad, perfumando así el Cuerpo Místico de Cristo. Por eso las iglesias, especialmente nuestra Iglesia Ortodoxa, deben tener cuidado de no apagar el Espíritu y perseguir la variedad de dones que Él distribuye para el bien de la Iglesia, sino permitir que su llama purifique y vivifique el interior de la Iglesia para hacerla progresar hacia una unidad espiritual.</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t>El Espíritu Santo llama también a su Esposa a la unidad y dice:</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b/>
          <w:bCs/>
          <w:color w:val="511A06"/>
          <w:sz w:val="27"/>
          <w:szCs w:val="27"/>
          <w:lang w:eastAsia="es-ES"/>
        </w:rPr>
        <w:t>Orad para que Yo, la plenitud total de Dios, la expresión de vuestro espíritu, la luz de vuestros ojos, descienda en medio de vosotros para mostrar al mundo cuán equivocado estaba, para mostrar a las iglesias su iniquidad, su división y cómo, aunque declaran diariamente que hay un solo Señor, una sola fe, un solo bautismo y un solo Dios que es Padre de todos, sobre todos, a través de todos y en todos, son poco caritativos entre sí. No podemos decir: “Has hecho todo lo posible para preservar la unidad que te ofrecí al principio cuando eras todavía un niño y estabas en mis brazos. Hoy dices: “Ya no soy un niño y puedo caminar solo”. Y desde entonces saliste de mi abrazo y acostumbraste tus pasos a andar por tu propio camino… ¡Oh hijo del Padre! ¡Fruto del Hijo! ¡Mi Ciudad y mi Esposa! Tu fragancia te abandonó… ¿quedarán sobrevivientes en ti cuando descienda con toda mi fuerza?</w:t>
      </w:r>
      <w:r w:rsidRPr="004B1C4C">
        <w:rPr>
          <w:rFonts w:ascii="Trebuchet MS" w:eastAsia="Times New Roman" w:hAnsi="Trebuchet MS" w:cs="Times New Roman"/>
          <w:sz w:val="27"/>
          <w:szCs w:val="27"/>
          <w:lang w:eastAsia="es-ES"/>
        </w:rPr>
        <w:t> ( </w:t>
      </w:r>
      <w:hyperlink r:id="rId7" w:history="1">
        <w:r w:rsidRPr="004B1C4C">
          <w:rPr>
            <w:rFonts w:ascii="Trebuchet MS" w:eastAsia="Times New Roman" w:hAnsi="Trebuchet MS" w:cs="Times New Roman"/>
            <w:color w:val="0000FF"/>
            <w:sz w:val="24"/>
            <w:szCs w:val="24"/>
            <w:u w:val="single"/>
            <w:lang w:eastAsia="es-ES"/>
          </w:rPr>
          <w:t>9.11.94</w:t>
        </w:r>
      </w:hyperlink>
      <w:r w:rsidRPr="004B1C4C">
        <w:rPr>
          <w:rFonts w:ascii="Trebuchet MS" w:eastAsia="Times New Roman" w:hAnsi="Trebuchet MS" w:cs="Times New Roman"/>
          <w:sz w:val="27"/>
          <w:szCs w:val="27"/>
          <w:lang w:eastAsia="es-ES"/>
        </w:rPr>
        <w:t> )</w:t>
      </w:r>
    </w:p>
    <w:p w:rsidR="004B1C4C" w:rsidRPr="004B1C4C" w:rsidRDefault="004B1C4C" w:rsidP="004B1C4C">
      <w:pPr>
        <w:spacing w:after="300" w:line="240" w:lineRule="auto"/>
        <w:jc w:val="both"/>
        <w:rPr>
          <w:rFonts w:ascii="Trebuchet MS" w:eastAsia="Times New Roman" w:hAnsi="Trebuchet MS" w:cs="Times New Roman"/>
          <w:sz w:val="27"/>
          <w:szCs w:val="27"/>
          <w:lang w:eastAsia="es-ES"/>
        </w:rPr>
      </w:pPr>
      <w:r w:rsidRPr="004B1C4C">
        <w:rPr>
          <w:rFonts w:ascii="Trebuchet MS" w:eastAsia="Times New Roman" w:hAnsi="Trebuchet MS" w:cs="Times New Roman"/>
          <w:sz w:val="27"/>
          <w:szCs w:val="27"/>
          <w:lang w:eastAsia="es-ES"/>
        </w:rPr>
        <w:lastRenderedPageBreak/>
        <w:t>Creo que ya es hora de que dejemos de crear nuevos Getsemaníes para nuestro Señor y, en lugar de ello, coloquemos guirnaldas de amor sobre la cabeza de nuestro Señor. Concluiré diciendo que la unidad llegará sólo cuando todos empecemos a amar verdaderamente a Jesucristo.</w:t>
      </w:r>
    </w:p>
    <w:p w:rsidR="00835599" w:rsidRDefault="00835599"/>
    <w:sectPr w:rsidR="00835599">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3606" w:rsidRDefault="006F3606" w:rsidP="004B1C4C">
      <w:pPr>
        <w:spacing w:after="0" w:line="240" w:lineRule="auto"/>
      </w:pPr>
      <w:r>
        <w:separator/>
      </w:r>
    </w:p>
  </w:endnote>
  <w:endnote w:type="continuationSeparator" w:id="0">
    <w:p w:rsidR="006F3606" w:rsidRDefault="006F3606" w:rsidP="004B1C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papyrus-bold">
    <w:altName w:val="Times New Roman"/>
    <w:panose1 w:val="00000000000000000000"/>
    <w:charset w:val="00"/>
    <w:family w:val="roman"/>
    <w:notTrueType/>
    <w:pitch w:val="default"/>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C4C" w:rsidRDefault="004B1C4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1217428"/>
      <w:docPartObj>
        <w:docPartGallery w:val="Page Numbers (Bottom of Page)"/>
        <w:docPartUnique/>
      </w:docPartObj>
    </w:sdtPr>
    <w:sdtContent>
      <w:p w:rsidR="004B1C4C" w:rsidRDefault="004B1C4C">
        <w:pPr>
          <w:pStyle w:val="Piedepgina"/>
          <w:jc w:val="center"/>
        </w:pPr>
        <w:r>
          <w:fldChar w:fldCharType="begin"/>
        </w:r>
        <w:r>
          <w:instrText>PAGE   \* MERGEFORMAT</w:instrText>
        </w:r>
        <w:r>
          <w:fldChar w:fldCharType="separate"/>
        </w:r>
        <w:r>
          <w:rPr>
            <w:noProof/>
          </w:rPr>
          <w:t>10</w:t>
        </w:r>
        <w:r>
          <w:fldChar w:fldCharType="end"/>
        </w:r>
      </w:p>
    </w:sdtContent>
  </w:sdt>
  <w:p w:rsidR="004B1C4C" w:rsidRDefault="004B1C4C">
    <w:pPr>
      <w:pStyle w:val="Piedepgina"/>
    </w:pP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C4C" w:rsidRDefault="004B1C4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3606" w:rsidRDefault="006F3606" w:rsidP="004B1C4C">
      <w:pPr>
        <w:spacing w:after="0" w:line="240" w:lineRule="auto"/>
      </w:pPr>
      <w:r>
        <w:separator/>
      </w:r>
    </w:p>
  </w:footnote>
  <w:footnote w:type="continuationSeparator" w:id="0">
    <w:p w:rsidR="006F3606" w:rsidRDefault="006F3606" w:rsidP="004B1C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C4C" w:rsidRDefault="004B1C4C">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C4C" w:rsidRDefault="004B1C4C">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1C4C" w:rsidRDefault="004B1C4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C4C"/>
    <w:rsid w:val="004B1C4C"/>
    <w:rsid w:val="006F3606"/>
    <w:rsid w:val="008355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4A6E78-9517-462D-83D1-D488BAFF5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B1C4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B1C4C"/>
  </w:style>
  <w:style w:type="paragraph" w:styleId="Piedepgina">
    <w:name w:val="footer"/>
    <w:basedOn w:val="Normal"/>
    <w:link w:val="PiedepginaCar"/>
    <w:uiPriority w:val="99"/>
    <w:unhideWhenUsed/>
    <w:rsid w:val="004B1C4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B1C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5840445">
      <w:bodyDiv w:val="1"/>
      <w:marLeft w:val="0"/>
      <w:marRight w:val="0"/>
      <w:marTop w:val="0"/>
      <w:marBottom w:val="0"/>
      <w:divBdr>
        <w:top w:val="none" w:sz="0" w:space="0" w:color="auto"/>
        <w:left w:val="none" w:sz="0" w:space="0" w:color="auto"/>
        <w:bottom w:val="none" w:sz="0" w:space="0" w:color="auto"/>
        <w:right w:val="none" w:sz="0" w:space="0" w:color="auto"/>
      </w:divBdr>
      <w:divsChild>
        <w:div w:id="812142060">
          <w:marLeft w:val="0"/>
          <w:marRight w:val="0"/>
          <w:marTop w:val="300"/>
          <w:marBottom w:val="300"/>
          <w:divBdr>
            <w:top w:val="none" w:sz="0" w:space="0" w:color="auto"/>
            <w:left w:val="none" w:sz="0" w:space="0" w:color="auto"/>
            <w:bottom w:val="none" w:sz="0" w:space="0" w:color="auto"/>
            <w:right w:val="none" w:sz="0" w:space="0" w:color="auto"/>
          </w:divBdr>
        </w:div>
        <w:div w:id="18864834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ww3.tlig.org/en/messages/888/"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pop('/wp-includes/images/global/article/farfa1.jpg','Farfa%20Program','800','600');"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6064</Words>
  <Characters>33358</Characters>
  <Application>Microsoft Office Word</Application>
  <DocSecurity>0</DocSecurity>
  <Lines>277</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Biblioteca</dc:creator>
  <cp:keywords/>
  <dc:description/>
  <cp:lastModifiedBy>Biblioteca</cp:lastModifiedBy>
  <cp:revision>1</cp:revision>
  <dcterms:created xsi:type="dcterms:W3CDTF">2024-07-03T12:41:00Z</dcterms:created>
  <dcterms:modified xsi:type="dcterms:W3CDTF">2024-07-03T12:43:00Z</dcterms:modified>
</cp:coreProperties>
</file>