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rFonts w:ascii="Book Antiqua" w:cs="Book Antiqua" w:eastAsia="Book Antiqua" w:hAnsi="Book Antiqua"/>
          <w:sz w:val="32"/>
          <w:szCs w:val="32"/>
        </w:rPr>
      </w:pPr>
      <w:r w:rsidDel="00000000" w:rsidR="00000000" w:rsidRPr="00000000">
        <w:rPr>
          <w:rtl w:val="0"/>
        </w:rPr>
      </w:r>
    </w:p>
    <w:p w:rsidR="00000000" w:rsidDel="00000000" w:rsidP="00000000" w:rsidRDefault="00000000" w:rsidRPr="00000000" w14:paraId="00000002">
      <w:pPr>
        <w:jc w:val="center"/>
        <w:rPr>
          <w:rFonts w:ascii="Book Antiqua" w:cs="Book Antiqua" w:eastAsia="Book Antiqua" w:hAnsi="Book Antiqua"/>
          <w:sz w:val="32"/>
          <w:szCs w:val="32"/>
        </w:rPr>
      </w:pPr>
      <w:r w:rsidDel="00000000" w:rsidR="00000000" w:rsidRPr="00000000">
        <w:rPr>
          <w:rFonts w:ascii="Book Antiqua" w:cs="Book Antiqua" w:eastAsia="Book Antiqua" w:hAnsi="Book Antiqua"/>
          <w:sz w:val="32"/>
          <w:szCs w:val="32"/>
          <w:rtl w:val="0"/>
        </w:rPr>
        <w:t xml:space="preserve">VERDADERA VIDA EN DIOS</w:t>
      </w:r>
    </w:p>
    <w:p w:rsidR="00000000" w:rsidDel="00000000" w:rsidP="00000000" w:rsidRDefault="00000000" w:rsidRPr="00000000" w14:paraId="00000003">
      <w:pPr>
        <w:jc w:val="center"/>
        <w:rPr>
          <w:rFonts w:ascii="Book Antiqua" w:cs="Book Antiqua" w:eastAsia="Book Antiqua" w:hAnsi="Book Antiqua"/>
          <w:sz w:val="32"/>
          <w:szCs w:val="32"/>
        </w:rPr>
      </w:pPr>
      <w:r w:rsidDel="00000000" w:rsidR="00000000" w:rsidRPr="00000000">
        <w:rPr>
          <w:rFonts w:ascii="Book Antiqua" w:cs="Book Antiqua" w:eastAsia="Book Antiqua" w:hAnsi="Book Antiqua"/>
          <w:sz w:val="32"/>
          <w:szCs w:val="32"/>
          <w:rtl w:val="0"/>
        </w:rPr>
        <w:t xml:space="preserve">MI REGRESO ES INMINENTE</w:t>
      </w:r>
    </w:p>
    <w:p w:rsidR="00000000" w:rsidDel="00000000" w:rsidP="00000000" w:rsidRDefault="00000000" w:rsidRPr="00000000" w14:paraId="00000004">
      <w:pPr>
        <w:jc w:val="both"/>
        <w:rPr>
          <w:rFonts w:ascii="Book Antiqua" w:cs="Book Antiqua" w:eastAsia="Book Antiqua" w:hAnsi="Book Antiqua"/>
          <w:sz w:val="32"/>
          <w:szCs w:val="32"/>
        </w:rPr>
      </w:pPr>
      <w:r w:rsidDel="00000000" w:rsidR="00000000" w:rsidRPr="00000000">
        <w:rPr>
          <w:rtl w:val="0"/>
        </w:rPr>
      </w:r>
    </w:p>
    <w:p w:rsidR="00000000" w:rsidDel="00000000" w:rsidP="00000000" w:rsidRDefault="00000000" w:rsidRPr="00000000" w14:paraId="00000005">
      <w:pPr>
        <w:jc w:val="both"/>
        <w:rPr>
          <w:rFonts w:ascii="Book Antiqua" w:cs="Book Antiqua" w:eastAsia="Book Antiqua" w:hAnsi="Book Antiqua"/>
          <w:sz w:val="32"/>
          <w:szCs w:val="32"/>
        </w:rPr>
      </w:pPr>
      <w:r w:rsidDel="00000000" w:rsidR="00000000" w:rsidRPr="00000000">
        <w:rPr>
          <w:rFonts w:ascii="Book Antiqua" w:cs="Book Antiqua" w:eastAsia="Book Antiqua" w:hAnsi="Book Antiqua"/>
          <w:sz w:val="32"/>
          <w:szCs w:val="32"/>
          <w:rtl w:val="0"/>
        </w:rPr>
        <w:t xml:space="preserve">            Estaba decidida a enriquecerme con lo que escucharía a mis hermanos en el Retiro …y Oh sorpresa! El Señor quiso que también yo colaborara y compartiera con ellos….</w:t>
      </w:r>
    </w:p>
    <w:p w:rsidR="00000000" w:rsidDel="00000000" w:rsidP="00000000" w:rsidRDefault="00000000" w:rsidRPr="00000000" w14:paraId="00000006">
      <w:pPr>
        <w:jc w:val="both"/>
        <w:rPr>
          <w:rFonts w:ascii="Book Antiqua" w:cs="Book Antiqua" w:eastAsia="Book Antiqua" w:hAnsi="Book Antiqua"/>
          <w:sz w:val="32"/>
          <w:szCs w:val="32"/>
        </w:rPr>
      </w:pPr>
      <w:bookmarkStart w:colFirst="0" w:colLast="0" w:name="_gjdgxs" w:id="0"/>
      <w:bookmarkEnd w:id="0"/>
      <w:r w:rsidDel="00000000" w:rsidR="00000000" w:rsidRPr="00000000">
        <w:rPr>
          <w:rFonts w:ascii="Book Antiqua" w:cs="Book Antiqua" w:eastAsia="Book Antiqua" w:hAnsi="Book Antiqua"/>
          <w:sz w:val="32"/>
          <w:szCs w:val="32"/>
          <w:rtl w:val="0"/>
        </w:rPr>
        <w:t xml:space="preserve">            Al Ponerme en manos de Dios y decirle que no soy una persona lo suficientemente preparada, leo el testimonio de Irini Zoppa primera traductora griega de la VVeD que aceptó traducir del inglés al griego los mensajes y se dio cuenta que ella manejaba mejor el francés … a quien Vassula dijo: “Dios es paciente y tierno en Su Obra, le gusta usar personas sin habilidades para mostrar que El es quien confiere el poder, todo lo que necesitamos es Seguirlo y Alabarlo” . Entonces significa que por pobres que seamos.. somos seres creados por amor para Alabar y –glorificar al Amor creador de todo- y que espera que respondamos a Su Amor Misericordioso, mientras se deja encontrar. Es más El salió a  buscarnos a través de los Mensajes de la VVeD. Que nos llevó a la mayoría de nosotros a hacer un cambio en nuestras vidas pero que si somos sinceros… no alcanza… y es nuevamente El quien nos anima a no dejar de avanzar hacia El,  porque sólo El es el Camino, La Verdad y La Vida .. que nunca deja de brindarse a nosotros </w:t>
      </w:r>
    </w:p>
    <w:p w:rsidR="00000000" w:rsidDel="00000000" w:rsidP="00000000" w:rsidRDefault="00000000" w:rsidRPr="00000000" w14:paraId="00000007">
      <w:pPr>
        <w:jc w:val="both"/>
        <w:rPr>
          <w:rFonts w:ascii="Book Antiqua" w:cs="Book Antiqua" w:eastAsia="Book Antiqua" w:hAnsi="Book Antiqua"/>
          <w:sz w:val="32"/>
          <w:szCs w:val="32"/>
        </w:rPr>
      </w:pPr>
      <w:r w:rsidDel="00000000" w:rsidR="00000000" w:rsidRPr="00000000">
        <w:rPr>
          <w:rtl w:val="0"/>
        </w:rPr>
      </w:r>
    </w:p>
    <w:p w:rsidR="00000000" w:rsidDel="00000000" w:rsidP="00000000" w:rsidRDefault="00000000" w:rsidRPr="00000000" w14:paraId="00000008">
      <w:pPr>
        <w:jc w:val="both"/>
        <w:rPr>
          <w:rFonts w:ascii="Book Antiqua" w:cs="Book Antiqua" w:eastAsia="Book Antiqua" w:hAnsi="Book Antiqua"/>
          <w:sz w:val="32"/>
          <w:szCs w:val="32"/>
        </w:rPr>
      </w:pPr>
      <w:r w:rsidDel="00000000" w:rsidR="00000000" w:rsidRPr="00000000">
        <w:rPr>
          <w:rFonts w:ascii="Book Antiqua" w:cs="Book Antiqua" w:eastAsia="Book Antiqua" w:hAnsi="Book Antiqua"/>
          <w:sz w:val="32"/>
          <w:szCs w:val="32"/>
          <w:rtl w:val="0"/>
        </w:rPr>
        <w:t xml:space="preserve">ya que sólo en Dios vivimos, nos movemos y existimos como nos lo recuerda San Pablo.</w:t>
      </w:r>
    </w:p>
    <w:p w:rsidR="00000000" w:rsidDel="00000000" w:rsidP="00000000" w:rsidRDefault="00000000" w:rsidRPr="00000000" w14:paraId="00000009">
      <w:pPr>
        <w:jc w:val="both"/>
        <w:rPr>
          <w:rFonts w:ascii="Book Antiqua" w:cs="Book Antiqua" w:eastAsia="Book Antiqua" w:hAnsi="Book Antiqua"/>
          <w:sz w:val="32"/>
          <w:szCs w:val="32"/>
        </w:rPr>
      </w:pPr>
      <w:r w:rsidDel="00000000" w:rsidR="00000000" w:rsidRPr="00000000">
        <w:rPr>
          <w:rFonts w:ascii="Book Antiqua" w:cs="Book Antiqua" w:eastAsia="Book Antiqua" w:hAnsi="Book Antiqua"/>
          <w:sz w:val="32"/>
          <w:szCs w:val="32"/>
          <w:rtl w:val="0"/>
        </w:rPr>
        <w:tab/>
        <w:t xml:space="preserve">Si lo reconocemos como Señor y Dios de nuestras vidas…¿Cómo no escucharlo cuando nos dice: “Mi retorno es inminente”, mirar la situación del mundo y de la  Santa Iglesia  nos hace clamar: Ven Señor!! Pero debemos detenernos a pensar cómo está Su Morada.. mi alma si regresa hoy? </w:t>
      </w:r>
    </w:p>
    <w:p w:rsidR="00000000" w:rsidDel="00000000" w:rsidP="00000000" w:rsidRDefault="00000000" w:rsidRPr="00000000" w14:paraId="0000000A">
      <w:pPr>
        <w:jc w:val="both"/>
        <w:rPr>
          <w:rFonts w:ascii="Book Antiqua" w:cs="Book Antiqua" w:eastAsia="Book Antiqua" w:hAnsi="Book Antiqua"/>
          <w:sz w:val="32"/>
          <w:szCs w:val="32"/>
        </w:rPr>
      </w:pPr>
      <w:r w:rsidDel="00000000" w:rsidR="00000000" w:rsidRPr="00000000">
        <w:rPr>
          <w:rFonts w:ascii="Book Antiqua" w:cs="Book Antiqua" w:eastAsia="Book Antiqua" w:hAnsi="Book Antiqua"/>
          <w:sz w:val="32"/>
          <w:szCs w:val="32"/>
          <w:rtl w:val="0"/>
        </w:rPr>
        <w:t xml:space="preserve">           Es para nosotros sumamente urgente arrepentirnos y hacer las paces con Dios que no repara en enviar a la misma Reina del Cielo y la tierra a recordarnos : “Haced las paces con Dios, ponedlo  a Dios en el primer lugar en vuestras vidas, No esperemos a ver grandes señales, el momento es Hoy!! ya que su Misericordia  es infinita y jamás va a retroceder ante un  corazón arrepentido y humillado, no apagará la llamita humeante, más bien hará que su luz ilumine a otros  y los acerque a la Salvación. Pero nunca dejará de reconocernos Libres. ésta es una decisión de cada corazón, para ello nos asegura enviarnos Su Espíritu Santo para que lleguemos a ser lo que el Padre soñó al crearnos y que se revele en nosotros la Semejanza con nuestro creador que está a la espera de nuestro sí para abrazarnos y llevarnos a nuestro lugar de descanso que es el Sagrado Corazón de Jesús.</w:t>
      </w:r>
    </w:p>
    <w:p w:rsidR="00000000" w:rsidDel="00000000" w:rsidP="00000000" w:rsidRDefault="00000000" w:rsidRPr="00000000" w14:paraId="0000000B">
      <w:pPr>
        <w:jc w:val="both"/>
        <w:rPr>
          <w:rFonts w:ascii="Book Antiqua" w:cs="Book Antiqua" w:eastAsia="Book Antiqua" w:hAnsi="Book Antiqua"/>
          <w:sz w:val="32"/>
          <w:szCs w:val="32"/>
        </w:rPr>
      </w:pPr>
      <w:r w:rsidDel="00000000" w:rsidR="00000000" w:rsidRPr="00000000">
        <w:rPr>
          <w:rFonts w:ascii="Book Antiqua" w:cs="Book Antiqua" w:eastAsia="Book Antiqua" w:hAnsi="Book Antiqua"/>
          <w:sz w:val="32"/>
          <w:szCs w:val="32"/>
          <w:rtl w:val="0"/>
        </w:rPr>
        <w:tab/>
        <w:t xml:space="preserve">Es esa nuestra meta allí debemos llegar …con su Gracia por amor no por temor ya que El viendo nuestro deplorable </w:t>
      </w:r>
    </w:p>
    <w:p w:rsidR="00000000" w:rsidDel="00000000" w:rsidP="00000000" w:rsidRDefault="00000000" w:rsidRPr="00000000" w14:paraId="0000000C">
      <w:pPr>
        <w:jc w:val="both"/>
        <w:rPr>
          <w:rFonts w:ascii="Book Antiqua" w:cs="Book Antiqua" w:eastAsia="Book Antiqua" w:hAnsi="Book Antiqua"/>
          <w:sz w:val="32"/>
          <w:szCs w:val="32"/>
        </w:rPr>
      </w:pPr>
      <w:r w:rsidDel="00000000" w:rsidR="00000000" w:rsidRPr="00000000">
        <w:rPr>
          <w:rtl w:val="0"/>
        </w:rPr>
      </w:r>
    </w:p>
    <w:p w:rsidR="00000000" w:rsidDel="00000000" w:rsidP="00000000" w:rsidRDefault="00000000" w:rsidRPr="00000000" w14:paraId="0000000D">
      <w:pPr>
        <w:jc w:val="both"/>
        <w:rPr>
          <w:rFonts w:ascii="Book Antiqua" w:cs="Book Antiqua" w:eastAsia="Book Antiqua" w:hAnsi="Book Antiqua"/>
          <w:sz w:val="32"/>
          <w:szCs w:val="32"/>
        </w:rPr>
      </w:pPr>
      <w:r w:rsidDel="00000000" w:rsidR="00000000" w:rsidRPr="00000000">
        <w:rPr>
          <w:rFonts w:ascii="Book Antiqua" w:cs="Book Antiqua" w:eastAsia="Book Antiqua" w:hAnsi="Book Antiqua"/>
          <w:sz w:val="32"/>
          <w:szCs w:val="32"/>
          <w:rtl w:val="0"/>
        </w:rPr>
        <w:t xml:space="preserve">estado dejó su Corona de rey eterno y vino a hablarnos y a aclararnos las Escrituras de esta maravillosa manera a la que llamó Verdadera Vida en Dios.! </w:t>
      </w:r>
    </w:p>
    <w:p w:rsidR="00000000" w:rsidDel="00000000" w:rsidP="00000000" w:rsidRDefault="00000000" w:rsidRPr="00000000" w14:paraId="0000000E">
      <w:pPr>
        <w:jc w:val="both"/>
        <w:rPr>
          <w:rFonts w:ascii="Book Antiqua" w:cs="Book Antiqua" w:eastAsia="Book Antiqua" w:hAnsi="Book Antiqua"/>
          <w:sz w:val="32"/>
          <w:szCs w:val="32"/>
        </w:rPr>
      </w:pPr>
      <w:r w:rsidDel="00000000" w:rsidR="00000000" w:rsidRPr="00000000">
        <w:rPr>
          <w:rFonts w:ascii="Book Antiqua" w:cs="Book Antiqua" w:eastAsia="Book Antiqua" w:hAnsi="Book Antiqua"/>
          <w:sz w:val="32"/>
          <w:szCs w:val="32"/>
          <w:rtl w:val="0"/>
        </w:rPr>
        <w:tab/>
        <w:t xml:space="preserve">Pero tal es la riqueza de los Mensajes en preparación a ese Encuentro con Dios, que desde el principio nos invita a ser “Uno” con El  por medio del </w:t>
      </w:r>
      <w:r w:rsidDel="00000000" w:rsidR="00000000" w:rsidRPr="00000000">
        <w:rPr>
          <w:rFonts w:ascii="Book Antiqua" w:cs="Book Antiqua" w:eastAsia="Book Antiqua" w:hAnsi="Book Antiqua"/>
          <w:sz w:val="32"/>
          <w:szCs w:val="32"/>
          <w:u w:val="single"/>
          <w:rtl w:val="0"/>
        </w:rPr>
        <w:t xml:space="preserve">Nosotros  </w:t>
      </w:r>
      <w:r w:rsidDel="00000000" w:rsidR="00000000" w:rsidRPr="00000000">
        <w:rPr>
          <w:rFonts w:ascii="Book Antiqua" w:cs="Book Antiqua" w:eastAsia="Book Antiqua" w:hAnsi="Book Antiqua"/>
          <w:sz w:val="32"/>
          <w:szCs w:val="32"/>
          <w:rtl w:val="0"/>
        </w:rPr>
        <w:t xml:space="preserve">para todas las experiencias de nuestra vida y eso nos va llevando a una unión con El que como regalo nos da el rechazo a pecar y a complacerlo desde pequeñas obras de bien, como a no pretender ser el centro de nada, sólo tratar de hacer en todo Su Santa Voluntad, preguntarnos ¿ cómo lo haría Jesús en mi lugar? Y con toda seguridad el Santo Espíritu nos irá iluminando en las decisiones mejores. Nos mostrará cómo desprendernos de nuestro ego con tal de complacer al Señor, por lo tanto debemos pedir la fe, pues una oración confiada siempre trae sus frutos y nos dará por añadidura una gran esperanza y amor para alcanzar las promesas y dones o virtudes necesarias para llegar al cumplimiento de entrar en la Cámara Nupcial del Corazón de nuestro Amado.</w:t>
      </w:r>
    </w:p>
    <w:p w:rsidR="00000000" w:rsidDel="00000000" w:rsidP="00000000" w:rsidRDefault="00000000" w:rsidRPr="00000000" w14:paraId="0000000F">
      <w:pPr>
        <w:jc w:val="both"/>
        <w:rPr>
          <w:rFonts w:ascii="Book Antiqua" w:cs="Book Antiqua" w:eastAsia="Book Antiqua" w:hAnsi="Book Antiqua"/>
          <w:sz w:val="32"/>
          <w:szCs w:val="32"/>
        </w:rPr>
      </w:pPr>
      <w:r w:rsidDel="00000000" w:rsidR="00000000" w:rsidRPr="00000000">
        <w:rPr>
          <w:rFonts w:ascii="Book Antiqua" w:cs="Book Antiqua" w:eastAsia="Book Antiqua" w:hAnsi="Book Antiqua"/>
          <w:sz w:val="32"/>
          <w:szCs w:val="32"/>
          <w:rtl w:val="0"/>
        </w:rPr>
        <w:t xml:space="preserve">           Por último, como hemos estado reflexionando en las últimas charlas sobre el Apocalipsis,  hemos comprendido que la humanidad ha emprendido un nuevo camino, iluminado por la esperanza y la espera del Segundo Pentecostés  que nos hará ver nuestros pecados y el estado de nuestra alma como la ve Dios, a eso  el cielo llamo el “Aviso” y no significa el fin de </w:t>
      </w:r>
    </w:p>
    <w:p w:rsidR="00000000" w:rsidDel="00000000" w:rsidP="00000000" w:rsidRDefault="00000000" w:rsidRPr="00000000" w14:paraId="00000010">
      <w:pPr>
        <w:jc w:val="both"/>
        <w:rPr>
          <w:rFonts w:ascii="Book Antiqua" w:cs="Book Antiqua" w:eastAsia="Book Antiqua" w:hAnsi="Book Antiqua"/>
          <w:sz w:val="32"/>
          <w:szCs w:val="32"/>
        </w:rPr>
      </w:pPr>
      <w:r w:rsidDel="00000000" w:rsidR="00000000" w:rsidRPr="00000000">
        <w:rPr>
          <w:rtl w:val="0"/>
        </w:rPr>
      </w:r>
    </w:p>
    <w:p w:rsidR="00000000" w:rsidDel="00000000" w:rsidP="00000000" w:rsidRDefault="00000000" w:rsidRPr="00000000" w14:paraId="00000011">
      <w:pPr>
        <w:jc w:val="both"/>
        <w:rPr>
          <w:rFonts w:ascii="Book Antiqua" w:cs="Book Antiqua" w:eastAsia="Book Antiqua" w:hAnsi="Book Antiqua"/>
          <w:sz w:val="32"/>
          <w:szCs w:val="32"/>
        </w:rPr>
      </w:pPr>
      <w:r w:rsidDel="00000000" w:rsidR="00000000" w:rsidRPr="00000000">
        <w:rPr>
          <w:rFonts w:ascii="Book Antiqua" w:cs="Book Antiqua" w:eastAsia="Book Antiqua" w:hAnsi="Book Antiqua"/>
          <w:sz w:val="32"/>
          <w:szCs w:val="32"/>
          <w:rtl w:val="0"/>
        </w:rPr>
        <w:t xml:space="preserve">este mundo, sino el fin de una era de maldad que supera a cualquier periodo de la historia de la humanidad, pero el Dios de Amor sigue dando esperanzas a sus hijos y nos dará un tiempo de corregir nuestras vidas y acercarnos al Tribunal de la Misericordia, antes de un gran Milagro que hará que nadie dude que todo lo que suceda viene de Dios, Nos lo hizo saber en detalle, a través de María Santísima en San Sebastián de Garabandal en los años 1961 a 1965, y el mismo Jesús pidió  a Vassula que se diera a conocer y dar fe a esta aparición de Su Madre..</w:t>
      </w:r>
    </w:p>
    <w:p w:rsidR="00000000" w:rsidDel="00000000" w:rsidP="00000000" w:rsidRDefault="00000000" w:rsidRPr="00000000" w14:paraId="00000012">
      <w:pPr>
        <w:jc w:val="both"/>
        <w:rPr>
          <w:rFonts w:ascii="Book Antiqua" w:cs="Book Antiqua" w:eastAsia="Book Antiqua" w:hAnsi="Book Antiqua"/>
          <w:sz w:val="32"/>
          <w:szCs w:val="32"/>
        </w:rPr>
      </w:pPr>
      <w:r w:rsidDel="00000000" w:rsidR="00000000" w:rsidRPr="00000000">
        <w:rPr>
          <w:rFonts w:ascii="Book Antiqua" w:cs="Book Antiqua" w:eastAsia="Book Antiqua" w:hAnsi="Book Antiqua"/>
          <w:sz w:val="32"/>
          <w:szCs w:val="32"/>
          <w:rtl w:val="0"/>
        </w:rPr>
        <w:t xml:space="preserve">           No olvidemos la promesa de Jesús que nos dice:” finalmente nuestros Dos Sagrados Corazones triunfarán.” En efecto, su Madre nos alienta a escuchar estos mensajes y su Hijo nos pide vivirlos. Sin embargo, el Señor sufre indeciblemente porque pocos aceptan su mensaje de amor, y los seguidores de la VVeD son frecuentemente  ridiculizados o perseguidos, y sufren también porque sus pastores permanecen incrédulos y los niegan.</w:t>
      </w:r>
    </w:p>
    <w:p w:rsidR="00000000" w:rsidDel="00000000" w:rsidP="00000000" w:rsidRDefault="00000000" w:rsidRPr="00000000" w14:paraId="00000013">
      <w:pPr>
        <w:jc w:val="both"/>
        <w:rPr>
          <w:rFonts w:ascii="Book Antiqua" w:cs="Book Antiqua" w:eastAsia="Book Antiqua" w:hAnsi="Book Antiqua"/>
          <w:color w:val="000000"/>
          <w:sz w:val="32"/>
          <w:szCs w:val="32"/>
        </w:rPr>
      </w:pPr>
      <w:r w:rsidDel="00000000" w:rsidR="00000000" w:rsidRPr="00000000">
        <w:rPr>
          <w:rFonts w:ascii="Book Antiqua" w:cs="Book Antiqua" w:eastAsia="Book Antiqua" w:hAnsi="Book Antiqua"/>
          <w:sz w:val="32"/>
          <w:szCs w:val="32"/>
          <w:rtl w:val="0"/>
        </w:rPr>
        <w:t xml:space="preserve">           La escuela de la VVeD nos ha preparado en el discernimiento, porque el Señor nos ha regalado su Sabiduría. Y qué hemos aprendido? Que los tiempos actuales que han sido profetizados nos muestran una humanidad que ha perdido la fe, se ha olvidado de Dios. Por eso, estamos viviendo  el más crudo invierno, que es </w:t>
      </w:r>
      <w:r w:rsidDel="00000000" w:rsidR="00000000" w:rsidRPr="00000000">
        <w:rPr>
          <w:rFonts w:ascii="Book Antiqua" w:cs="Book Antiqua" w:eastAsia="Book Antiqua" w:hAnsi="Book Antiqua"/>
          <w:color w:val="000000"/>
          <w:sz w:val="32"/>
          <w:szCs w:val="32"/>
          <w:rtl w:val="0"/>
        </w:rPr>
        <w:t xml:space="preserve">el de la apostasía. El </w:t>
      </w:r>
    </w:p>
    <w:p w:rsidR="00000000" w:rsidDel="00000000" w:rsidP="00000000" w:rsidRDefault="00000000" w:rsidRPr="00000000" w14:paraId="00000014">
      <w:pPr>
        <w:jc w:val="both"/>
        <w:rPr>
          <w:rFonts w:ascii="Book Antiqua" w:cs="Book Antiqua" w:eastAsia="Book Antiqua" w:hAnsi="Book Antiqua"/>
          <w:color w:val="000000"/>
          <w:sz w:val="32"/>
          <w:szCs w:val="32"/>
        </w:rPr>
      </w:pPr>
      <w:r w:rsidDel="00000000" w:rsidR="00000000" w:rsidRPr="00000000">
        <w:rPr>
          <w:rtl w:val="0"/>
        </w:rPr>
      </w:r>
    </w:p>
    <w:p w:rsidR="00000000" w:rsidDel="00000000" w:rsidP="00000000" w:rsidRDefault="00000000" w:rsidRPr="00000000" w14:paraId="00000015">
      <w:pPr>
        <w:jc w:val="both"/>
        <w:rPr>
          <w:rFonts w:ascii="Book Antiqua" w:cs="Book Antiqua" w:eastAsia="Book Antiqua" w:hAnsi="Book Antiqua"/>
          <w:color w:val="000000"/>
          <w:sz w:val="32"/>
          <w:szCs w:val="32"/>
        </w:rPr>
      </w:pPr>
      <w:r w:rsidDel="00000000" w:rsidR="00000000" w:rsidRPr="00000000">
        <w:rPr>
          <w:rFonts w:ascii="Book Antiqua" w:cs="Book Antiqua" w:eastAsia="Book Antiqua" w:hAnsi="Book Antiqua"/>
          <w:color w:val="000000"/>
          <w:sz w:val="32"/>
          <w:szCs w:val="32"/>
          <w:rtl w:val="0"/>
        </w:rPr>
        <w:t xml:space="preserve">Maligno se ha convertido en el dueño del mundo, al que  un gran número de almas siguen obedientes y complacidas. </w:t>
      </w:r>
    </w:p>
    <w:p w:rsidR="00000000" w:rsidDel="00000000" w:rsidP="00000000" w:rsidRDefault="00000000" w:rsidRPr="00000000" w14:paraId="00000016">
      <w:pPr>
        <w:jc w:val="both"/>
        <w:rPr>
          <w:rFonts w:ascii="Book Antiqua" w:cs="Book Antiqua" w:eastAsia="Book Antiqua" w:hAnsi="Book Antiqua"/>
          <w:color w:val="000000"/>
          <w:sz w:val="32"/>
          <w:szCs w:val="32"/>
        </w:rPr>
      </w:pPr>
      <w:r w:rsidDel="00000000" w:rsidR="00000000" w:rsidRPr="00000000">
        <w:rPr>
          <w:rFonts w:ascii="Book Antiqua" w:cs="Book Antiqua" w:eastAsia="Book Antiqua" w:hAnsi="Book Antiqua"/>
          <w:color w:val="000000"/>
          <w:sz w:val="32"/>
          <w:szCs w:val="32"/>
          <w:rtl w:val="0"/>
        </w:rPr>
        <w:t xml:space="preserve">           Podemos preguntarnos en este momento ¿cómo vivir este tiempo doloroso en el que se ha encendido una guerra feroz, justo en las tierras que vieron predicar la Buena Nueva? En la tiniebla profunda que envuelve las mentes de una humanidad inmersa en el error, sólo la Palabra nos trae la luz de la Verdad. El Señor nos habla en sus mensajes diciendo que somos los apóstoles de este Fin de los Tiempos. En medio de tantas calamidades, catástrofes y guerras que se extienden por tantos lugares, el Señor nos pide que difundamos  su Mensaje de amor  a los confines del mundo. Recordemos que Él nos habló de un tiempo de lamentos,  hizo mención al atentado de las torres gemelas, diez años  antes, advirtiéndonos que debíamos arrepentirnos. Al igual que el Sunami del 26 de Diciembre de 2004,en Sumatra que cambió de lugar algunas islas, siempre nos alerta antes de  que ocurran las cosas.. en el Apocalipsis ( 11, 18) leemos: “Ha llegado el tiempo de destruir a los que destruyen la tierra.” </w:t>
      </w:r>
      <w:r w:rsidDel="00000000" w:rsidR="00000000" w:rsidRPr="00000000">
        <w:rPr>
          <w:rFonts w:ascii="Book Antiqua" w:cs="Book Antiqua" w:eastAsia="Book Antiqua" w:hAnsi="Book Antiqua"/>
          <w:sz w:val="32"/>
          <w:szCs w:val="32"/>
          <w:rtl w:val="0"/>
        </w:rPr>
        <w:t xml:space="preserve">Nuestra vida, la vida que nos pide el Salvador es la que está modelada por sus mensajes, la que se orienta a la espera de su Venida, para que cada día de este tiempo tan doloroso podamos vivirlo en serenidad, porque los sufrimientos del mundo presente no son comparables a la gloria que nos espera, cuando toda Lengua, raza y nación proclame: ¡Cristo es el Mesías el Señor!!!!</w:t>
      </w:r>
      <w:r w:rsidDel="00000000" w:rsidR="00000000" w:rsidRPr="00000000">
        <w:rPr>
          <w:rtl w:val="0"/>
        </w:rPr>
      </w:r>
    </w:p>
    <w:p w:rsidR="00000000" w:rsidDel="00000000" w:rsidP="00000000" w:rsidRDefault="00000000" w:rsidRPr="00000000" w14:paraId="00000017">
      <w:pPr>
        <w:jc w:val="both"/>
        <w:rPr>
          <w:rFonts w:ascii="Book Antiqua" w:cs="Book Antiqua" w:eastAsia="Book Antiqua" w:hAnsi="Book Antiqua"/>
          <w:color w:val="000000"/>
          <w:sz w:val="32"/>
          <w:szCs w:val="32"/>
        </w:rPr>
      </w:pPr>
      <w:r w:rsidDel="00000000" w:rsidR="00000000" w:rsidRPr="00000000">
        <w:rPr>
          <w:rFonts w:ascii="Book Antiqua" w:cs="Book Antiqua" w:eastAsia="Book Antiqua" w:hAnsi="Book Antiqua"/>
          <w:color w:val="000000"/>
          <w:sz w:val="32"/>
          <w:szCs w:val="32"/>
          <w:rtl w:val="0"/>
        </w:rPr>
        <w:t xml:space="preserve">         </w:t>
      </w:r>
    </w:p>
    <w:p w:rsidR="00000000" w:rsidDel="00000000" w:rsidP="00000000" w:rsidRDefault="00000000" w:rsidRPr="00000000" w14:paraId="00000018">
      <w:pPr>
        <w:jc w:val="both"/>
        <w:rPr>
          <w:rFonts w:ascii="Book Antiqua" w:cs="Book Antiqua" w:eastAsia="Book Antiqua" w:hAnsi="Book Antiqua"/>
          <w:color w:val="000000"/>
          <w:sz w:val="32"/>
          <w:szCs w:val="32"/>
        </w:rPr>
      </w:pPr>
      <w:r w:rsidDel="00000000" w:rsidR="00000000" w:rsidRPr="00000000">
        <w:rPr>
          <w:rFonts w:ascii="Book Antiqua" w:cs="Book Antiqua" w:eastAsia="Book Antiqua" w:hAnsi="Book Antiqua"/>
          <w:color w:val="000000"/>
          <w:sz w:val="32"/>
          <w:szCs w:val="32"/>
          <w:rtl w:val="0"/>
        </w:rPr>
        <w:t xml:space="preserve">         Pero en </w:t>
      </w:r>
      <w:r w:rsidDel="00000000" w:rsidR="00000000" w:rsidRPr="00000000">
        <w:rPr>
          <w:rFonts w:ascii="Book Antiqua" w:cs="Book Antiqua" w:eastAsia="Book Antiqua" w:hAnsi="Book Antiqua"/>
          <w:sz w:val="32"/>
          <w:szCs w:val="32"/>
          <w:rtl w:val="0"/>
        </w:rPr>
        <w:t xml:space="preserve">el Mensaje del 12 de septiembre de 1990 dice: “¡Tengo la intención de desposarte en Mi Gloria, generación” y Todo lo que nuestro Dios desea lo hace!!</w:t>
      </w:r>
      <w:r w:rsidDel="00000000" w:rsidR="00000000" w:rsidRPr="00000000">
        <w:rPr>
          <w:rtl w:val="0"/>
        </w:rPr>
      </w:r>
    </w:p>
    <w:p w:rsidR="00000000" w:rsidDel="00000000" w:rsidP="00000000" w:rsidRDefault="00000000" w:rsidRPr="00000000" w14:paraId="00000019">
      <w:pPr>
        <w:jc w:val="center"/>
        <w:rPr>
          <w:rFonts w:ascii="Book Antiqua" w:cs="Book Antiqua" w:eastAsia="Book Antiqua" w:hAnsi="Book Antiqua"/>
          <w:sz w:val="32"/>
          <w:szCs w:val="32"/>
        </w:rPr>
      </w:pPr>
      <w:r w:rsidDel="00000000" w:rsidR="00000000" w:rsidRPr="00000000">
        <w:rPr>
          <w:rFonts w:ascii="Book Antiqua" w:cs="Book Antiqua" w:eastAsia="Book Antiqua" w:hAnsi="Book Antiqua"/>
          <w:sz w:val="32"/>
          <w:szCs w:val="32"/>
          <w:rtl w:val="0"/>
        </w:rPr>
        <w:t xml:space="preserve">                         ¡QUE ASI SEA!!!                               ….///</w:t>
      </w:r>
    </w:p>
    <w:p w:rsidR="00000000" w:rsidDel="00000000" w:rsidP="00000000" w:rsidRDefault="00000000" w:rsidRPr="00000000" w14:paraId="0000001A">
      <w:pPr>
        <w:jc w:val="both"/>
        <w:rPr>
          <w:rFonts w:ascii="Book Antiqua" w:cs="Book Antiqua" w:eastAsia="Book Antiqua" w:hAnsi="Book Antiqua"/>
          <w:sz w:val="32"/>
          <w:szCs w:val="32"/>
        </w:rPr>
      </w:pPr>
      <w:r w:rsidDel="00000000" w:rsidR="00000000" w:rsidRPr="00000000">
        <w:rPr>
          <w:rtl w:val="0"/>
        </w:rPr>
      </w:r>
    </w:p>
    <w:p w:rsidR="00000000" w:rsidDel="00000000" w:rsidP="00000000" w:rsidRDefault="00000000" w:rsidRPr="00000000" w14:paraId="0000001B">
      <w:pPr>
        <w:jc w:val="both"/>
        <w:rPr>
          <w:rFonts w:ascii="Book Antiqua" w:cs="Book Antiqua" w:eastAsia="Book Antiqua" w:hAnsi="Book Antiqua"/>
          <w:i w:val="1"/>
          <w:sz w:val="32"/>
          <w:szCs w:val="32"/>
        </w:rPr>
      </w:pPr>
      <w:r w:rsidDel="00000000" w:rsidR="00000000" w:rsidRPr="00000000">
        <w:rPr>
          <w:rFonts w:ascii="Book Antiqua" w:cs="Book Antiqua" w:eastAsia="Book Antiqua" w:hAnsi="Book Antiqua"/>
          <w:i w:val="1"/>
          <w:sz w:val="32"/>
          <w:szCs w:val="32"/>
          <w:rtl w:val="0"/>
        </w:rPr>
        <w:t xml:space="preserve">Con alegría los recibimos a todos, deseando que este día que compartiremos meditaciones, charlas, oraciones, adoración, sean motivo de un rico encuentro y dé abundantes frutos. Que María Reina de los Ángeles, patrona de nuestro taller nos bendiga¡!!</w:t>
      </w:r>
    </w:p>
    <w:p w:rsidR="00000000" w:rsidDel="00000000" w:rsidP="00000000" w:rsidRDefault="00000000" w:rsidRPr="00000000" w14:paraId="0000001C">
      <w:pPr>
        <w:jc w:val="both"/>
        <w:rPr>
          <w:rFonts w:ascii="Book Antiqua" w:cs="Book Antiqua" w:eastAsia="Book Antiqua" w:hAnsi="Book Antiqua"/>
          <w:sz w:val="32"/>
          <w:szCs w:val="32"/>
        </w:rPr>
      </w:pPr>
      <w:bookmarkStart w:colFirst="0" w:colLast="0" w:name="_30j0zll" w:id="1"/>
      <w:bookmarkEnd w:id="1"/>
      <w:r w:rsidDel="00000000" w:rsidR="00000000" w:rsidRPr="00000000">
        <w:rPr>
          <w:rtl w:val="0"/>
        </w:rPr>
      </w:r>
    </w:p>
    <w:p w:rsidR="00000000" w:rsidDel="00000000" w:rsidP="00000000" w:rsidRDefault="00000000" w:rsidRPr="00000000" w14:paraId="0000001D">
      <w:pPr>
        <w:jc w:val="both"/>
        <w:rPr>
          <w:rFonts w:ascii="Book Antiqua" w:cs="Book Antiqua" w:eastAsia="Book Antiqua" w:hAnsi="Book Antiqua"/>
          <w:sz w:val="32"/>
          <w:szCs w:val="32"/>
        </w:rPr>
      </w:pPr>
      <w:r w:rsidDel="00000000" w:rsidR="00000000" w:rsidRPr="00000000">
        <w:rPr>
          <w:rtl w:val="0"/>
        </w:rPr>
      </w:r>
    </w:p>
    <w:p w:rsidR="00000000" w:rsidDel="00000000" w:rsidP="00000000" w:rsidRDefault="00000000" w:rsidRPr="00000000" w14:paraId="0000001E">
      <w:pPr>
        <w:jc w:val="both"/>
        <w:rPr>
          <w:rFonts w:ascii="Book Antiqua" w:cs="Book Antiqua" w:eastAsia="Book Antiqua" w:hAnsi="Book Antiqua"/>
          <w:sz w:val="32"/>
          <w:szCs w:val="32"/>
        </w:rPr>
      </w:pPr>
      <w:r w:rsidDel="00000000" w:rsidR="00000000" w:rsidRPr="00000000">
        <w:rPr>
          <w:rtl w:val="0"/>
        </w:rPr>
      </w:r>
    </w:p>
    <w:sectPr>
      <w:headerReference r:id="rId6" w:type="default"/>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Book Antiqu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5615034" cy="772099"/>
          <wp:effectExtent b="0" l="0" r="0" t="0"/>
          <wp:docPr descr="La Verdadera Vida en Dios en Argentina" id="1" name="image1.png"/>
          <a:graphic>
            <a:graphicData uri="http://schemas.openxmlformats.org/drawingml/2006/picture">
              <pic:pic>
                <pic:nvPicPr>
                  <pic:cNvPr descr="La Verdadera Vida en Dios en Argentina" id="0" name="image1.png"/>
                  <pic:cNvPicPr preferRelativeResize="0"/>
                </pic:nvPicPr>
                <pic:blipFill>
                  <a:blip r:embed="rId1"/>
                  <a:srcRect b="0" l="0" r="0" t="0"/>
                  <a:stretch>
                    <a:fillRect/>
                  </a:stretch>
                </pic:blipFill>
                <pic:spPr>
                  <a:xfrm>
                    <a:off x="0" y="0"/>
                    <a:ext cx="5615034" cy="772099"/>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AR"/>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